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8B3007" Type="http://schemas.openxmlformats.org/officeDocument/2006/relationships/officeDocument" Target="/word/document.xml" /><Relationship Id="coreR2D8B3007" Type="http://schemas.openxmlformats.org/package/2006/relationships/metadata/core-properties" Target="/docProps/core.xml" /><Relationship Id="customR2D8B300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Lakýrník a natěrač (kód: 39-002-H)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Malíř, lakýrník a natěrač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provádění a oprav lakýrnických a natěračských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provádění a oprav nátěrů na kov, dřevo a jiné podklady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provádění a oprav nátěrů na kov, dřevo a jiné podklady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nátěrových hmotách a pomocných prostředcích pro lakýrnické a natěračské práce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materiálů dostupnými prostředky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Posuzování stavu podkladu před nanášením nátěrových hmot na kov, dřevo a jiné podklady, stanovení způsobu přípravy podkladu</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Úpravy a dokončování lakovaných povrchů broušením a leštěním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Tmelení ploch a broušení tmelených ploch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Nanášení nátěrů štětcem, válečkem a stříkacím zařízením</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Příprava podkladu před nanášením nátěrových hmot na kov, dřevo a jiné podklady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Provádění lakýrnických linkrust</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Provádění a opravy nátěrů na kov, dřevo a jiné podklady</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Zhotovování jednoduchých nápisů, emblémů a dekorativních vzorů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Napodobování (fládrování) druhů dřev včetně patinování</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Příprava nátěrových hmot</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Příprava, používání, ošetřování a údržba nářadí, zařízení a pracovních pomůcek</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2</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Obsluha, seřízení a údržba zařízení na nanášení nátěrových hmot stříkáním</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16"/>
        <w:framePr w:w="9826" w:h="376" w:hRule="exact" w:wrap="none" w:vAnchor="page" w:hAnchor="margin" w:x="45" w:y="12246"/>
        <w:rPr>
          <w:rStyle w:val="C3"/>
          <w:rtl w:val="0"/>
        </w:rPr>
      </w:pPr>
    </w:p>
    <w:p>
      <w:pPr>
        <w:pStyle w:val="P17"/>
        <w:framePr w:w="9774" w:h="249" w:hRule="exact" w:wrap="none" w:vAnchor="page" w:hAnchor="margin" w:x="71" w:y="12302"/>
        <w:rPr>
          <w:rStyle w:val="C13"/>
          <w:rtl w:val="0"/>
        </w:rPr>
      </w:pPr>
      <w:r>
        <w:rPr>
          <w:rStyle w:val="C13"/>
          <w:rtl w:val="0"/>
        </w:rPr>
        <w:t>Návrh barevného řešení lakovaných a natíraných předmětů</w:t>
      </w:r>
    </w:p>
    <w:p>
      <w:pPr>
        <w:pStyle w:val="P18"/>
        <w:framePr w:w="805" w:h="376" w:hRule="exact" w:wrap="none" w:vAnchor="page" w:hAnchor="margin" w:x="9916" w:y="12246"/>
        <w:rPr>
          <w:rStyle w:val="C3"/>
          <w:rtl w:val="0"/>
        </w:rPr>
      </w:pPr>
    </w:p>
    <w:p>
      <w:pPr>
        <w:pStyle w:val="P19"/>
        <w:framePr w:w="723" w:h="249" w:hRule="exact" w:wrap="none" w:vAnchor="page" w:hAnchor="margin" w:x="9972" w:y="12302"/>
        <w:rPr>
          <w:rStyle w:val="C14"/>
          <w:rtl w:val="0"/>
        </w:rPr>
      </w:pPr>
      <w:r>
        <w:rPr>
          <w:rStyle w:val="C14"/>
          <w:rtl w:val="0"/>
        </w:rPr>
        <w:t>3</w:t>
      </w:r>
    </w:p>
    <w:p>
      <w:pPr>
        <w:pStyle w:val="P12"/>
        <w:framePr w:w="9826" w:h="376" w:hRule="exact" w:wrap="none" w:vAnchor="page" w:hAnchor="margin" w:x="45" w:y="12622"/>
        <w:rPr>
          <w:rStyle w:val="C3"/>
          <w:rtl w:val="0"/>
        </w:rPr>
      </w:pPr>
    </w:p>
    <w:p>
      <w:pPr>
        <w:pStyle w:val="P13"/>
        <w:framePr w:w="9774" w:h="249" w:hRule="exact" w:wrap="none" w:vAnchor="page" w:hAnchor="margin" w:x="71" w:y="12678"/>
        <w:rPr>
          <w:rStyle w:val="C11"/>
          <w:rtl w:val="0"/>
        </w:rPr>
      </w:pPr>
      <w:r>
        <w:rPr>
          <w:rStyle w:val="C11"/>
          <w:rtl w:val="0"/>
        </w:rPr>
        <w:t>Výpočet množství nátěrů, spotřeby materiálů a zpracování položkového rozpočtu</w:t>
      </w:r>
    </w:p>
    <w:p>
      <w:pPr>
        <w:pStyle w:val="P14"/>
        <w:framePr w:w="805" w:h="376" w:hRule="exact" w:wrap="none" w:vAnchor="page" w:hAnchor="margin" w:x="9916" w:y="12622"/>
        <w:rPr>
          <w:rStyle w:val="C3"/>
          <w:rtl w:val="0"/>
        </w:rPr>
      </w:pPr>
    </w:p>
    <w:p>
      <w:pPr>
        <w:pStyle w:val="P15"/>
        <w:framePr w:w="723" w:h="249" w:hRule="exact" w:wrap="none" w:vAnchor="page" w:hAnchor="margin" w:x="9972" w:y="12678"/>
        <w:rPr>
          <w:rStyle w:val="C12"/>
          <w:rtl w:val="0"/>
        </w:rPr>
      </w:pPr>
      <w:r>
        <w:rPr>
          <w:rStyle w:val="C12"/>
          <w:rtl w:val="0"/>
        </w:rPr>
        <w:t>3</w:t>
      </w:r>
    </w:p>
    <w:p>
      <w:pPr>
        <w:pStyle w:val="P16"/>
        <w:framePr w:w="9826" w:h="376" w:hRule="exact" w:wrap="none" w:vAnchor="page" w:hAnchor="margin" w:x="45" w:y="12999"/>
        <w:rPr>
          <w:rStyle w:val="C3"/>
          <w:rtl w:val="0"/>
        </w:rPr>
      </w:pPr>
    </w:p>
    <w:p>
      <w:pPr>
        <w:pStyle w:val="P17"/>
        <w:framePr w:w="9774" w:h="249" w:hRule="exact" w:wrap="none" w:vAnchor="page" w:hAnchor="margin" w:x="71" w:y="13055"/>
        <w:rPr>
          <w:rStyle w:val="C13"/>
          <w:rtl w:val="0"/>
        </w:rPr>
      </w:pPr>
      <w:r>
        <w:rPr>
          <w:rStyle w:val="C13"/>
          <w:rtl w:val="0"/>
        </w:rPr>
        <w:t>Zabezpečení pracoviště z hlediska bezpečnosti a ochrany zdraví při práci, hygieny práce a požární ochrany</w:t>
      </w:r>
    </w:p>
    <w:p>
      <w:pPr>
        <w:pStyle w:val="P18"/>
        <w:framePr w:w="805" w:h="376" w:hRule="exact" w:wrap="none" w:vAnchor="page" w:hAnchor="margin" w:x="9916" w:y="12999"/>
        <w:rPr>
          <w:rStyle w:val="C3"/>
          <w:rtl w:val="0"/>
        </w:rPr>
      </w:pPr>
    </w:p>
    <w:p>
      <w:pPr>
        <w:pStyle w:val="P19"/>
        <w:framePr w:w="723" w:h="249" w:hRule="exact" w:wrap="none" w:vAnchor="page" w:hAnchor="margin" w:x="9972" w:y="13055"/>
        <w:rPr>
          <w:rStyle w:val="C14"/>
          <w:rtl w:val="0"/>
        </w:rPr>
      </w:pPr>
      <w:r>
        <w:rPr>
          <w:rStyle w:val="C14"/>
          <w:rtl w:val="0"/>
        </w:rPr>
        <w:t>3</w:t>
      </w:r>
    </w:p>
    <w:p>
      <w:pPr>
        <w:pStyle w:val="P12"/>
        <w:framePr w:w="9826" w:h="376" w:hRule="exact" w:wrap="none" w:vAnchor="page" w:hAnchor="margin" w:x="45" w:y="13375"/>
        <w:rPr>
          <w:rStyle w:val="C3"/>
          <w:rtl w:val="0"/>
        </w:rPr>
      </w:pPr>
    </w:p>
    <w:p>
      <w:pPr>
        <w:pStyle w:val="P13"/>
        <w:framePr w:w="9774" w:h="249" w:hRule="exact" w:wrap="none" w:vAnchor="page" w:hAnchor="margin" w:x="71" w:y="13431"/>
        <w:rPr>
          <w:rStyle w:val="C11"/>
          <w:rtl w:val="0"/>
        </w:rPr>
      </w:pPr>
      <w:r>
        <w:rPr>
          <w:rStyle w:val="C11"/>
          <w:rtl w:val="0"/>
        </w:rPr>
        <w:t>Nakládání s odpady</w:t>
      </w:r>
    </w:p>
    <w:p>
      <w:pPr>
        <w:pStyle w:val="P14"/>
        <w:framePr w:w="805" w:h="376" w:hRule="exact" w:wrap="none" w:vAnchor="page" w:hAnchor="margin" w:x="9916" w:y="13375"/>
        <w:rPr>
          <w:rStyle w:val="C3"/>
          <w:rtl w:val="0"/>
        </w:rPr>
      </w:pPr>
    </w:p>
    <w:p>
      <w:pPr>
        <w:pStyle w:val="P15"/>
        <w:framePr w:w="723" w:h="249" w:hRule="exact" w:wrap="none" w:vAnchor="page" w:hAnchor="margin" w:x="9972" w:y="13431"/>
        <w:rPr>
          <w:rStyle w:val="C12"/>
          <w:rtl w:val="0"/>
        </w:rPr>
      </w:pPr>
      <w:r>
        <w:rPr>
          <w:rStyle w:val="C12"/>
          <w:rtl w:val="0"/>
        </w:rPr>
        <w:t>2</w:t>
      </w:r>
    </w:p>
    <w:p>
      <w:pPr>
        <w:pStyle w:val="P7"/>
        <w:framePr w:w="8788" w:h="340" w:hRule="exact" w:wrap="none" w:vAnchor="page" w:hAnchor="margin" w:x="28" w:y="13978"/>
        <w:rPr>
          <w:rStyle w:val="C8"/>
          <w:rtl w:val="0"/>
        </w:rPr>
      </w:pPr>
      <w:r>
        <w:rPr>
          <w:rStyle w:val="C8"/>
          <w:rtl w:val="0"/>
        </w:rPr>
        <w:t>Platnost standardu</w:t>
      </w:r>
    </w:p>
    <w:p>
      <w:pPr>
        <w:pStyle w:val="P20"/>
        <w:framePr w:w="4283" w:h="248" w:hRule="exact" w:wrap="none" w:vAnchor="page" w:hAnchor="margin" w:x="28" w:y="14318"/>
        <w:rPr>
          <w:rStyle w:val="C15"/>
          <w:rtl w:val="0"/>
        </w:rPr>
      </w:pPr>
      <w:r>
        <w:rPr>
          <w:rStyle w:val="C15"/>
          <w:rtl w:val="0"/>
        </w:rPr>
        <w:t>Standard je platný od: 06.02.2009 do: 15.02.2017</w:t>
      </w:r>
    </w:p>
    <w:p>
      <w:pPr>
        <w:pStyle w:val="P21"/>
        <w:framePr w:w="7654" w:h="331" w:hRule="exact" w:wrap="none" w:vAnchor="page" w:hAnchor="margin" w:x="28" w:y="15940"/>
        <w:rPr>
          <w:rStyle w:val="C16"/>
          <w:rtl w:val="0"/>
        </w:rPr>
      </w:pPr>
      <w:r>
        <w:rPr>
          <w:rStyle w:val="C16"/>
          <w:rtl w:val="0"/>
        </w:rPr>
        <w:t>Lakýrník a natěrač, 11.5.2026 6:55:38</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provádění a oprav lakýrnických a natěračských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druhy technické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výkladem</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Používat technickou projektovou dokumentaci - porozumět technické zprávě jako součásti projektové dokumentace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s výkladem</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Používat technickou firemní dokumentaci týkající se nátěrových hmot a technologických postupů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s výkladem</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Používat výkresovou dokumentaci lakýrnických a natěračských prací</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s výkladem</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 technologických postupech provádění a oprav nátěrů na kov, dřevo a jiné podklady</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Vybrat technologický postup pro zadaný pracovní úkol a výběr odůvodnit</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Slovní vysvětlení s odůvodněním</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Vysvětlit technologický postup</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Slovní vysvětlení s odůvodněním</w:t>
      </w:r>
    </w:p>
    <w:p>
      <w:pPr>
        <w:pStyle w:val="P32"/>
        <w:framePr w:w="10710" w:h="248" w:hRule="exact" w:wrap="none" w:vAnchor="page" w:hAnchor="margin" w:x="28" w:y="7724"/>
        <w:rPr>
          <w:rStyle w:val="C23"/>
          <w:rtl w:val="0"/>
        </w:rPr>
      </w:pPr>
      <w:r>
        <w:rPr>
          <w:rStyle w:val="C23"/>
          <w:rtl w:val="0"/>
        </w:rPr>
        <w:t>Je třeba splnit obě kritéria.</w:t>
      </w:r>
    </w:p>
    <w:p>
      <w:pPr>
        <w:pStyle w:val="P23"/>
        <w:framePr w:w="10710" w:h="340" w:hRule="exact" w:wrap="none" w:vAnchor="page" w:hAnchor="margin" w:x="28" w:y="8160"/>
        <w:rPr>
          <w:rStyle w:val="C18"/>
          <w:rtl w:val="0"/>
        </w:rPr>
      </w:pPr>
      <w:r>
        <w:rPr>
          <w:rStyle w:val="C18"/>
          <w:rtl w:val="0"/>
        </w:rPr>
        <w:t>Návrh pracovních postupů provádění a oprav nátěrů na kov, dřevo a jiné podklady</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Navrhnout pracovní postup pro zadaný pracovní úkol</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Písemně nebo slovně s vysvětlením</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b) Vysvětlit pracovní postup</w:t>
      </w:r>
    </w:p>
    <w:p>
      <w:pPr>
        <w:pStyle w:val="P30"/>
        <w:framePr w:w="3921" w:h="376" w:hRule="exact" w:wrap="none" w:vAnchor="page" w:hAnchor="margin" w:x="6800" w:y="9351"/>
        <w:rPr>
          <w:rStyle w:val="C3"/>
          <w:rtl w:val="0"/>
        </w:rPr>
      </w:pPr>
    </w:p>
    <w:p>
      <w:pPr>
        <w:pStyle w:val="P31"/>
        <w:framePr w:w="3839" w:h="249" w:hRule="exact" w:wrap="none" w:vAnchor="page" w:hAnchor="margin" w:x="6856" w:y="9407"/>
        <w:rPr>
          <w:rStyle w:val="C22"/>
          <w:rtl w:val="0"/>
        </w:rPr>
      </w:pPr>
      <w:r>
        <w:rPr>
          <w:rStyle w:val="C22"/>
          <w:rtl w:val="0"/>
        </w:rPr>
        <w:t>Písemně nebo slovně s vysvětlením</w:t>
      </w:r>
    </w:p>
    <w:p>
      <w:pPr>
        <w:pStyle w:val="P32"/>
        <w:framePr w:w="10710" w:h="248" w:hRule="exact" w:wrap="none" w:vAnchor="page" w:hAnchor="margin" w:x="28" w:y="9841"/>
        <w:rPr>
          <w:rStyle w:val="C23"/>
          <w:rtl w:val="0"/>
        </w:rPr>
      </w:pPr>
      <w:r>
        <w:rPr>
          <w:rStyle w:val="C23"/>
          <w:rtl w:val="0"/>
        </w:rPr>
        <w:t>Je třeba splnit obě kritéria.</w:t>
      </w:r>
    </w:p>
    <w:p>
      <w:pPr>
        <w:pStyle w:val="P23"/>
        <w:framePr w:w="10710" w:h="340" w:hRule="exact" w:wrap="none" w:vAnchor="page" w:hAnchor="margin" w:x="28" w:y="10277"/>
        <w:rPr>
          <w:rStyle w:val="C18"/>
          <w:rtl w:val="0"/>
        </w:rPr>
      </w:pPr>
      <w:r>
        <w:rPr>
          <w:rStyle w:val="C18"/>
          <w:rtl w:val="0"/>
        </w:rPr>
        <w:t>Orientace v nátěrových hmotách a pomocných prostředcích pro lakýrnické a natěračské práce</w:t>
      </w:r>
    </w:p>
    <w:p>
      <w:pPr>
        <w:pStyle w:val="P24"/>
        <w:framePr w:w="6713" w:h="376" w:hRule="exact" w:wrap="none" w:vAnchor="page" w:hAnchor="margin" w:x="45" w:y="10716"/>
        <w:rPr>
          <w:rStyle w:val="C3"/>
          <w:rtl w:val="0"/>
        </w:rPr>
      </w:pPr>
    </w:p>
    <w:p>
      <w:pPr>
        <w:pStyle w:val="P25"/>
        <w:framePr w:w="6661" w:h="249" w:hRule="exact" w:wrap="none" w:vAnchor="page" w:hAnchor="margin" w:x="71" w:y="10787"/>
        <w:rPr>
          <w:rStyle w:val="C19"/>
          <w:rtl w:val="0"/>
        </w:rPr>
      </w:pPr>
      <w:r>
        <w:rPr>
          <w:rStyle w:val="C19"/>
          <w:rtl w:val="0"/>
        </w:rPr>
        <w:t>Kritéria hodnocení</w:t>
      </w:r>
    </w:p>
    <w:p>
      <w:pPr>
        <w:pStyle w:val="P26"/>
        <w:framePr w:w="3918" w:h="376" w:hRule="exact" w:wrap="none" w:vAnchor="page" w:hAnchor="margin" w:x="6803" w:y="10716"/>
        <w:rPr>
          <w:rStyle w:val="C3"/>
          <w:rtl w:val="0"/>
        </w:rPr>
      </w:pPr>
    </w:p>
    <w:p>
      <w:pPr>
        <w:pStyle w:val="P27"/>
        <w:framePr w:w="3836" w:h="249" w:hRule="exact" w:wrap="none" w:vAnchor="page" w:hAnchor="margin" w:x="6859" w:y="10787"/>
        <w:rPr>
          <w:rStyle w:val="C20"/>
          <w:rtl w:val="0"/>
        </w:rPr>
      </w:pPr>
      <w:r>
        <w:rPr>
          <w:rStyle w:val="C20"/>
          <w:rtl w:val="0"/>
        </w:rPr>
        <w:t>Způsoby ověření</w:t>
      </w:r>
    </w:p>
    <w:p>
      <w:pPr>
        <w:pStyle w:val="P12"/>
        <w:framePr w:w="6710" w:h="376" w:hRule="exact" w:wrap="none" w:vAnchor="page" w:hAnchor="margin" w:x="45" w:y="11092"/>
        <w:rPr>
          <w:rStyle w:val="C3"/>
          <w:rtl w:val="0"/>
        </w:rPr>
      </w:pPr>
    </w:p>
    <w:p>
      <w:pPr>
        <w:pStyle w:val="P13"/>
        <w:framePr w:w="6658" w:h="249" w:hRule="exact" w:wrap="none" w:vAnchor="page" w:hAnchor="margin" w:x="71" w:y="11148"/>
        <w:rPr>
          <w:rStyle w:val="C11"/>
          <w:rtl w:val="0"/>
        </w:rPr>
      </w:pPr>
      <w:r>
        <w:rPr>
          <w:rStyle w:val="C11"/>
          <w:rtl w:val="0"/>
        </w:rPr>
        <w:t>a) Popsat druhy nátěrových hmot a pomocných prostředků</w:t>
      </w:r>
    </w:p>
    <w:p>
      <w:pPr>
        <w:pStyle w:val="P28"/>
        <w:framePr w:w="3921" w:h="376" w:hRule="exact" w:wrap="none" w:vAnchor="page" w:hAnchor="margin" w:x="6800" w:y="11092"/>
        <w:rPr>
          <w:rStyle w:val="C3"/>
          <w:rtl w:val="0"/>
        </w:rPr>
      </w:pPr>
    </w:p>
    <w:p>
      <w:pPr>
        <w:pStyle w:val="P29"/>
        <w:framePr w:w="3839" w:h="249" w:hRule="exact" w:wrap="none" w:vAnchor="page" w:hAnchor="margin" w:x="6856" w:y="11148"/>
        <w:rPr>
          <w:rStyle w:val="C21"/>
          <w:rtl w:val="0"/>
        </w:rPr>
      </w:pPr>
      <w:r>
        <w:rPr>
          <w:rStyle w:val="C21"/>
          <w:rtl w:val="0"/>
        </w:rPr>
        <w:t>Písemně nebo slovně s vysvětlením</w:t>
      </w:r>
    </w:p>
    <w:p>
      <w:pPr>
        <w:pStyle w:val="P16"/>
        <w:framePr w:w="6710" w:h="376" w:hRule="exact" w:wrap="none" w:vAnchor="page" w:hAnchor="margin" w:x="45" w:y="11468"/>
        <w:rPr>
          <w:rStyle w:val="C3"/>
          <w:rtl w:val="0"/>
        </w:rPr>
      </w:pPr>
    </w:p>
    <w:p>
      <w:pPr>
        <w:pStyle w:val="P17"/>
        <w:framePr w:w="6658" w:h="249" w:hRule="exact" w:wrap="none" w:vAnchor="page" w:hAnchor="margin" w:x="71" w:y="11524"/>
        <w:rPr>
          <w:rStyle w:val="C13"/>
          <w:rtl w:val="0"/>
        </w:rPr>
      </w:pPr>
      <w:r>
        <w:rPr>
          <w:rStyle w:val="C13"/>
          <w:rtl w:val="0"/>
        </w:rPr>
        <w:t>b) Vysvětlit možnosti použití nátěrových hmot a pomocných prostředků</w:t>
      </w:r>
    </w:p>
    <w:p>
      <w:pPr>
        <w:pStyle w:val="P30"/>
        <w:framePr w:w="3921" w:h="376" w:hRule="exact" w:wrap="none" w:vAnchor="page" w:hAnchor="margin" w:x="6800" w:y="11468"/>
        <w:rPr>
          <w:rStyle w:val="C3"/>
          <w:rtl w:val="0"/>
        </w:rPr>
      </w:pPr>
    </w:p>
    <w:p>
      <w:pPr>
        <w:pStyle w:val="P31"/>
        <w:framePr w:w="3839" w:h="249" w:hRule="exact" w:wrap="none" w:vAnchor="page" w:hAnchor="margin" w:x="6856" w:y="11524"/>
        <w:rPr>
          <w:rStyle w:val="C22"/>
          <w:rtl w:val="0"/>
        </w:rPr>
      </w:pPr>
      <w:r>
        <w:rPr>
          <w:rStyle w:val="C22"/>
          <w:rtl w:val="0"/>
        </w:rPr>
        <w:t>Písemně nebo slovně s vysvětlením</w:t>
      </w:r>
    </w:p>
    <w:p>
      <w:pPr>
        <w:pStyle w:val="P12"/>
        <w:framePr w:w="6710" w:h="376" w:hRule="exact" w:wrap="none" w:vAnchor="page" w:hAnchor="margin" w:x="45" w:y="11845"/>
        <w:rPr>
          <w:rStyle w:val="C3"/>
          <w:rtl w:val="0"/>
        </w:rPr>
      </w:pPr>
    </w:p>
    <w:p>
      <w:pPr>
        <w:pStyle w:val="P13"/>
        <w:framePr w:w="6658" w:h="249" w:hRule="exact" w:wrap="none" w:vAnchor="page" w:hAnchor="margin" w:x="71" w:y="11901"/>
        <w:rPr>
          <w:rStyle w:val="C11"/>
          <w:rtl w:val="0"/>
        </w:rPr>
      </w:pPr>
      <w:r>
        <w:rPr>
          <w:rStyle w:val="C11"/>
          <w:rtl w:val="0"/>
        </w:rPr>
        <w:t>c) Popsat druhy tapetářských materiálů a pomocných prostředků</w:t>
      </w:r>
    </w:p>
    <w:p>
      <w:pPr>
        <w:pStyle w:val="P28"/>
        <w:framePr w:w="3921" w:h="376" w:hRule="exact" w:wrap="none" w:vAnchor="page" w:hAnchor="margin" w:x="6800" w:y="11845"/>
        <w:rPr>
          <w:rStyle w:val="C3"/>
          <w:rtl w:val="0"/>
        </w:rPr>
      </w:pPr>
    </w:p>
    <w:p>
      <w:pPr>
        <w:pStyle w:val="P29"/>
        <w:framePr w:w="3839" w:h="249" w:hRule="exact" w:wrap="none" w:vAnchor="page" w:hAnchor="margin" w:x="6856" w:y="11901"/>
        <w:rPr>
          <w:rStyle w:val="C21"/>
          <w:rtl w:val="0"/>
        </w:rPr>
      </w:pPr>
      <w:r>
        <w:rPr>
          <w:rStyle w:val="C21"/>
          <w:rtl w:val="0"/>
        </w:rPr>
        <w:t>Písemně nebo slovně s vysvětlením</w:t>
      </w:r>
    </w:p>
    <w:p>
      <w:pPr>
        <w:pStyle w:val="P16"/>
        <w:framePr w:w="6710" w:h="376" w:hRule="exact" w:wrap="none" w:vAnchor="page" w:hAnchor="margin" w:x="45" w:y="12221"/>
        <w:rPr>
          <w:rStyle w:val="C3"/>
          <w:rtl w:val="0"/>
        </w:rPr>
      </w:pPr>
    </w:p>
    <w:p>
      <w:pPr>
        <w:pStyle w:val="P17"/>
        <w:framePr w:w="6658" w:h="249" w:hRule="exact" w:wrap="none" w:vAnchor="page" w:hAnchor="margin" w:x="71" w:y="12277"/>
        <w:rPr>
          <w:rStyle w:val="C13"/>
          <w:rtl w:val="0"/>
        </w:rPr>
      </w:pPr>
      <w:r>
        <w:rPr>
          <w:rStyle w:val="C13"/>
          <w:rtl w:val="0"/>
        </w:rPr>
        <w:t>d) Vysvětlit možnosti použití tapetářských materiálů a pomocných prostředků</w:t>
      </w:r>
    </w:p>
    <w:p>
      <w:pPr>
        <w:pStyle w:val="P30"/>
        <w:framePr w:w="3921" w:h="376" w:hRule="exact" w:wrap="none" w:vAnchor="page" w:hAnchor="margin" w:x="6800" w:y="12221"/>
        <w:rPr>
          <w:rStyle w:val="C3"/>
          <w:rtl w:val="0"/>
        </w:rPr>
      </w:pPr>
    </w:p>
    <w:p>
      <w:pPr>
        <w:pStyle w:val="P31"/>
        <w:framePr w:w="3839" w:h="249" w:hRule="exact" w:wrap="none" w:vAnchor="page" w:hAnchor="margin" w:x="6856" w:y="12277"/>
        <w:rPr>
          <w:rStyle w:val="C22"/>
          <w:rtl w:val="0"/>
        </w:rPr>
      </w:pPr>
      <w:r>
        <w:rPr>
          <w:rStyle w:val="C22"/>
          <w:rtl w:val="0"/>
        </w:rPr>
        <w:t>Písemně nebo slovně s vysvětlením</w:t>
      </w:r>
    </w:p>
    <w:p>
      <w:pPr>
        <w:pStyle w:val="P32"/>
        <w:framePr w:w="10710" w:h="248" w:hRule="exact" w:wrap="none" w:vAnchor="page" w:hAnchor="margin" w:x="28" w:y="12710"/>
        <w:rPr>
          <w:rStyle w:val="C23"/>
          <w:rtl w:val="0"/>
        </w:rPr>
      </w:pPr>
      <w:r>
        <w:rPr>
          <w:rStyle w:val="C23"/>
          <w:rtl w:val="0"/>
        </w:rPr>
        <w:t>Je třeba splnit všechna kritéria.</w:t>
      </w:r>
    </w:p>
    <w:p>
      <w:pPr>
        <w:pStyle w:val="P23"/>
        <w:framePr w:w="10710" w:h="340" w:hRule="exact" w:wrap="none" w:vAnchor="page" w:hAnchor="margin" w:x="28" w:y="13146"/>
        <w:rPr>
          <w:rStyle w:val="C18"/>
          <w:rtl w:val="0"/>
        </w:rPr>
      </w:pPr>
      <w:r>
        <w:rPr>
          <w:rStyle w:val="C18"/>
          <w:rtl w:val="0"/>
        </w:rPr>
        <w:t>Posuzování kvality materiálů dostupnými prostředky</w:t>
      </w:r>
    </w:p>
    <w:p>
      <w:pPr>
        <w:pStyle w:val="P24"/>
        <w:framePr w:w="6713" w:h="376" w:hRule="exact" w:wrap="none" w:vAnchor="page" w:hAnchor="margin" w:x="45" w:y="13585"/>
        <w:rPr>
          <w:rStyle w:val="C3"/>
          <w:rtl w:val="0"/>
        </w:rPr>
      </w:pPr>
    </w:p>
    <w:p>
      <w:pPr>
        <w:pStyle w:val="P25"/>
        <w:framePr w:w="6661" w:h="249" w:hRule="exact" w:wrap="none" w:vAnchor="page" w:hAnchor="margin" w:x="71" w:y="13656"/>
        <w:rPr>
          <w:rStyle w:val="C19"/>
          <w:rtl w:val="0"/>
        </w:rPr>
      </w:pPr>
      <w:r>
        <w:rPr>
          <w:rStyle w:val="C19"/>
          <w:rtl w:val="0"/>
        </w:rPr>
        <w:t>Kritéria hodnocení</w:t>
      </w:r>
    </w:p>
    <w:p>
      <w:pPr>
        <w:pStyle w:val="P26"/>
        <w:framePr w:w="3918" w:h="376" w:hRule="exact" w:wrap="none" w:vAnchor="page" w:hAnchor="margin" w:x="6803" w:y="13585"/>
        <w:rPr>
          <w:rStyle w:val="C3"/>
          <w:rtl w:val="0"/>
        </w:rPr>
      </w:pPr>
    </w:p>
    <w:p>
      <w:pPr>
        <w:pStyle w:val="P27"/>
        <w:framePr w:w="3836" w:h="249" w:hRule="exact" w:wrap="none" w:vAnchor="page" w:hAnchor="margin" w:x="6859" w:y="13656"/>
        <w:rPr>
          <w:rStyle w:val="C20"/>
          <w:rtl w:val="0"/>
        </w:rPr>
      </w:pPr>
      <w:r>
        <w:rPr>
          <w:rStyle w:val="C20"/>
          <w:rtl w:val="0"/>
        </w:rPr>
        <w:t>Způsoby ověření</w:t>
      </w:r>
    </w:p>
    <w:p>
      <w:pPr>
        <w:pStyle w:val="P12"/>
        <w:framePr w:w="6710" w:h="376" w:hRule="exact" w:wrap="none" w:vAnchor="page" w:hAnchor="margin" w:x="45" w:y="13962"/>
        <w:rPr>
          <w:rStyle w:val="C3"/>
          <w:rtl w:val="0"/>
        </w:rPr>
      </w:pPr>
    </w:p>
    <w:p>
      <w:pPr>
        <w:pStyle w:val="P13"/>
        <w:framePr w:w="6658" w:h="249" w:hRule="exact" w:wrap="none" w:vAnchor="page" w:hAnchor="margin" w:x="71" w:y="14018"/>
        <w:rPr>
          <w:rStyle w:val="C11"/>
          <w:rtl w:val="0"/>
        </w:rPr>
      </w:pPr>
      <w:r>
        <w:rPr>
          <w:rStyle w:val="C11"/>
          <w:rtl w:val="0"/>
        </w:rPr>
        <w:t>a) Uvést parametry kvality materiálů</w:t>
      </w:r>
    </w:p>
    <w:p>
      <w:pPr>
        <w:pStyle w:val="P28"/>
        <w:framePr w:w="3921" w:h="376" w:hRule="exact" w:wrap="none" w:vAnchor="page" w:hAnchor="margin" w:x="6800" w:y="13962"/>
        <w:rPr>
          <w:rStyle w:val="C3"/>
          <w:rtl w:val="0"/>
        </w:rPr>
      </w:pPr>
    </w:p>
    <w:p>
      <w:pPr>
        <w:pStyle w:val="P29"/>
        <w:framePr w:w="3839" w:h="249" w:hRule="exact" w:wrap="none" w:vAnchor="page" w:hAnchor="margin" w:x="6856" w:y="14018"/>
        <w:rPr>
          <w:rStyle w:val="C21"/>
          <w:rtl w:val="0"/>
        </w:rPr>
      </w:pPr>
      <w:r>
        <w:rPr>
          <w:rStyle w:val="C21"/>
          <w:rtl w:val="0"/>
        </w:rPr>
        <w:t>Písemně nebo slovně</w:t>
      </w:r>
    </w:p>
    <w:p>
      <w:pPr>
        <w:pStyle w:val="P16"/>
        <w:framePr w:w="6710" w:h="831" w:hRule="exact" w:wrap="none" w:vAnchor="page" w:hAnchor="margin" w:x="45" w:y="14338"/>
        <w:rPr>
          <w:rStyle w:val="C3"/>
          <w:rtl w:val="0"/>
        </w:rPr>
      </w:pPr>
    </w:p>
    <w:p>
      <w:pPr>
        <w:pStyle w:val="P17"/>
        <w:framePr w:w="6658" w:h="704" w:hRule="exact" w:wrap="none" w:vAnchor="page" w:hAnchor="margin" w:x="71" w:y="14394"/>
        <w:rPr>
          <w:rStyle w:val="C13"/>
          <w:rtl w:val="0"/>
        </w:rPr>
      </w:pPr>
      <w:r>
        <w:rPr>
          <w:rStyle w:val="C13"/>
          <w:rtl w:val="0"/>
        </w:rPr>
        <w:t>b) Posoudit kvalitu konkrétního stavebního materiálu, prostředky, které má pracovník běžně k dispozici (smyslovými vjemy, jednoduchými měřidly apod.), posudek odůvodnit</w:t>
      </w:r>
    </w:p>
    <w:p>
      <w:pPr>
        <w:pStyle w:val="P30"/>
        <w:framePr w:w="3921" w:h="831" w:hRule="exact" w:wrap="none" w:vAnchor="page" w:hAnchor="margin" w:x="6800" w:y="14338"/>
        <w:rPr>
          <w:rStyle w:val="C3"/>
          <w:rtl w:val="0"/>
        </w:rPr>
      </w:pPr>
    </w:p>
    <w:p>
      <w:pPr>
        <w:pStyle w:val="P31"/>
        <w:framePr w:w="3839" w:h="704" w:hRule="exact" w:wrap="none" w:vAnchor="page" w:hAnchor="margin" w:x="6856" w:y="14394"/>
        <w:rPr>
          <w:rStyle w:val="C22"/>
          <w:rtl w:val="0"/>
        </w:rPr>
      </w:pPr>
      <w:r>
        <w:rPr>
          <w:rStyle w:val="C22"/>
          <w:rtl w:val="0"/>
        </w:rPr>
        <w:t>Prakticky se slovním odůvodněním</w:t>
      </w:r>
    </w:p>
    <w:p>
      <w:pPr>
        <w:pStyle w:val="P32"/>
        <w:framePr w:w="10710" w:h="248" w:hRule="exact" w:wrap="none" w:vAnchor="page" w:hAnchor="margin" w:x="28" w:y="152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Lakýrník a natěrač, 11.5.2026 6:55:38</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stavu podkladu před nanášením nátěrových hmot na kov, dřevo a jiné podklady, stanovení způsobu přípravy podkladu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kritéria pro posouzení stavu podkladu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Písemně a prakticky s odůvodněním</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způsob kontroly kritérií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Písemně a prakticky s odůvodněním</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Vyhodnotit kritéria dle zadání</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Písemně a prakticky s odůvodněním</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Stanovit způsob přípravy podkladu (očištění, odmaštění, odstranění starých nátěrů, izolace skvrn, dezinfekce, opravy trhlin aj.)</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Písemně a prakticky s odůvodněním</w:t>
      </w:r>
    </w:p>
    <w:p>
      <w:pPr>
        <w:pStyle w:val="P32"/>
        <w:framePr w:w="10710" w:h="248" w:hRule="exact" w:wrap="none" w:vAnchor="page" w:hAnchor="margin" w:x="28" w:y="5026"/>
        <w:rPr>
          <w:rStyle w:val="C23"/>
          <w:rtl w:val="0"/>
        </w:rPr>
      </w:pPr>
      <w:r>
        <w:rPr>
          <w:rStyle w:val="C23"/>
          <w:rtl w:val="0"/>
        </w:rPr>
        <w:t>Je třeba splnit všechna kritéria.</w:t>
      </w:r>
    </w:p>
    <w:p>
      <w:pPr>
        <w:pStyle w:val="P23"/>
        <w:framePr w:w="10710" w:h="340" w:hRule="exact" w:wrap="none" w:vAnchor="page" w:hAnchor="margin" w:x="28" w:y="5462"/>
        <w:rPr>
          <w:rStyle w:val="C18"/>
          <w:rtl w:val="0"/>
        </w:rPr>
      </w:pPr>
      <w:r>
        <w:rPr>
          <w:rStyle w:val="C18"/>
          <w:rtl w:val="0"/>
        </w:rPr>
        <w:t>Úpravy a dokončování lakovaných povrchů broušením a leštěním</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a) Popsat účel tmelení, materiály a pracovní pomůcky</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Písemně nebo slovně</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b) Popsat pracovní postup tmelení a broušení</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Písemně nebo slovně</w:t>
      </w:r>
    </w:p>
    <w:p>
      <w:pPr>
        <w:pStyle w:val="P12"/>
        <w:framePr w:w="6710" w:h="607" w:hRule="exact" w:wrap="none" w:vAnchor="page" w:hAnchor="margin" w:x="45" w:y="7030"/>
        <w:rPr>
          <w:rStyle w:val="C3"/>
          <w:rtl w:val="0"/>
        </w:rPr>
      </w:pPr>
    </w:p>
    <w:p>
      <w:pPr>
        <w:pStyle w:val="P13"/>
        <w:framePr w:w="6658" w:h="480" w:hRule="exact" w:wrap="none" w:vAnchor="page" w:hAnchor="margin" w:x="71" w:y="7086"/>
        <w:rPr>
          <w:rStyle w:val="C11"/>
          <w:rtl w:val="0"/>
        </w:rPr>
      </w:pPr>
      <w:r>
        <w:rPr>
          <w:rStyle w:val="C11"/>
          <w:rtl w:val="0"/>
        </w:rPr>
        <w:t>c) Provést tmelení a broušení ploch dle zadání</w:t>
      </w:r>
    </w:p>
    <w:p>
      <w:pPr>
        <w:pStyle w:val="P28"/>
        <w:framePr w:w="3921" w:h="607" w:hRule="exact" w:wrap="none" w:vAnchor="page" w:hAnchor="margin" w:x="6800" w:y="7030"/>
        <w:rPr>
          <w:rStyle w:val="C3"/>
          <w:rtl w:val="0"/>
        </w:rPr>
      </w:pPr>
    </w:p>
    <w:p>
      <w:pPr>
        <w:pStyle w:val="P29"/>
        <w:framePr w:w="3839" w:h="480" w:hRule="exact" w:wrap="none" w:vAnchor="page" w:hAnchor="margin" w:x="6856" w:y="7086"/>
        <w:rPr>
          <w:rStyle w:val="C21"/>
          <w:rtl w:val="0"/>
        </w:rPr>
      </w:pPr>
      <w:r>
        <w:rPr>
          <w:rStyle w:val="C21"/>
          <w:rtl w:val="0"/>
        </w:rPr>
        <w:t>Praktické předvedení se slovním vysvětlením</w:t>
      </w:r>
    </w:p>
    <w:p>
      <w:pPr>
        <w:pStyle w:val="P32"/>
        <w:framePr w:w="10710" w:h="248" w:hRule="exact" w:wrap="none" w:vAnchor="page" w:hAnchor="margin" w:x="28" w:y="7750"/>
        <w:rPr>
          <w:rStyle w:val="C23"/>
          <w:rtl w:val="0"/>
        </w:rPr>
      </w:pPr>
      <w:r>
        <w:rPr>
          <w:rStyle w:val="C23"/>
          <w:rtl w:val="0"/>
        </w:rPr>
        <w:t>Je třeba splnit všechna kritéria.</w:t>
      </w:r>
    </w:p>
    <w:p>
      <w:pPr>
        <w:pStyle w:val="P23"/>
        <w:framePr w:w="10710" w:h="340" w:hRule="exact" w:wrap="none" w:vAnchor="page" w:hAnchor="margin" w:x="28" w:y="8185"/>
        <w:rPr>
          <w:rStyle w:val="C18"/>
          <w:rtl w:val="0"/>
        </w:rPr>
      </w:pPr>
      <w:r>
        <w:rPr>
          <w:rStyle w:val="C18"/>
          <w:rtl w:val="0"/>
        </w:rPr>
        <w:t>Tmelení ploch a broušení tmelených ploch</w:t>
      </w:r>
    </w:p>
    <w:p>
      <w:pPr>
        <w:pStyle w:val="P24"/>
        <w:framePr w:w="6713" w:h="376" w:hRule="exact" w:wrap="none" w:vAnchor="page" w:hAnchor="margin" w:x="45" w:y="8625"/>
        <w:rPr>
          <w:rStyle w:val="C3"/>
          <w:rtl w:val="0"/>
        </w:rPr>
      </w:pPr>
    </w:p>
    <w:p>
      <w:pPr>
        <w:pStyle w:val="P25"/>
        <w:framePr w:w="6661" w:h="249" w:hRule="exact" w:wrap="none" w:vAnchor="page" w:hAnchor="margin" w:x="71" w:y="8696"/>
        <w:rPr>
          <w:rStyle w:val="C19"/>
          <w:rtl w:val="0"/>
        </w:rPr>
      </w:pPr>
      <w:r>
        <w:rPr>
          <w:rStyle w:val="C19"/>
          <w:rtl w:val="0"/>
        </w:rPr>
        <w:t>Kritéria hodnocení</w:t>
      </w:r>
    </w:p>
    <w:p>
      <w:pPr>
        <w:pStyle w:val="P26"/>
        <w:framePr w:w="3918" w:h="376" w:hRule="exact" w:wrap="none" w:vAnchor="page" w:hAnchor="margin" w:x="6803" w:y="8625"/>
        <w:rPr>
          <w:rStyle w:val="C3"/>
          <w:rtl w:val="0"/>
        </w:rPr>
      </w:pPr>
    </w:p>
    <w:p>
      <w:pPr>
        <w:pStyle w:val="P27"/>
        <w:framePr w:w="3836" w:h="249" w:hRule="exact" w:wrap="none" w:vAnchor="page" w:hAnchor="margin" w:x="6859" w:y="8696"/>
        <w:rPr>
          <w:rStyle w:val="C20"/>
          <w:rtl w:val="0"/>
        </w:rPr>
      </w:pPr>
      <w:r>
        <w:rPr>
          <w:rStyle w:val="C20"/>
          <w:rtl w:val="0"/>
        </w:rPr>
        <w:t>Způsoby ověření</w:t>
      </w:r>
    </w:p>
    <w:p>
      <w:pPr>
        <w:pStyle w:val="P12"/>
        <w:framePr w:w="6710" w:h="376" w:hRule="exact" w:wrap="none" w:vAnchor="page" w:hAnchor="margin" w:x="45" w:y="9001"/>
        <w:rPr>
          <w:rStyle w:val="C3"/>
          <w:rtl w:val="0"/>
        </w:rPr>
      </w:pPr>
    </w:p>
    <w:p>
      <w:pPr>
        <w:pStyle w:val="P13"/>
        <w:framePr w:w="6658" w:h="249" w:hRule="exact" w:wrap="none" w:vAnchor="page" w:hAnchor="margin" w:x="71" w:y="9057"/>
        <w:rPr>
          <w:rStyle w:val="C11"/>
          <w:rtl w:val="0"/>
        </w:rPr>
      </w:pPr>
      <w:r>
        <w:rPr>
          <w:rStyle w:val="C11"/>
          <w:rtl w:val="0"/>
        </w:rPr>
        <w:t>a) Popsat účel tmelení, materiály a pracovní pomůcky</w:t>
      </w:r>
    </w:p>
    <w:p>
      <w:pPr>
        <w:pStyle w:val="P28"/>
        <w:framePr w:w="3921" w:h="376" w:hRule="exact" w:wrap="none" w:vAnchor="page" w:hAnchor="margin" w:x="6800" w:y="9001"/>
        <w:rPr>
          <w:rStyle w:val="C3"/>
          <w:rtl w:val="0"/>
        </w:rPr>
      </w:pPr>
    </w:p>
    <w:p>
      <w:pPr>
        <w:pStyle w:val="P29"/>
        <w:framePr w:w="3839" w:h="249" w:hRule="exact" w:wrap="none" w:vAnchor="page" w:hAnchor="margin" w:x="6856" w:y="9057"/>
        <w:rPr>
          <w:rStyle w:val="C21"/>
          <w:rtl w:val="0"/>
        </w:rPr>
      </w:pPr>
      <w:r>
        <w:rPr>
          <w:rStyle w:val="C21"/>
          <w:rtl w:val="0"/>
        </w:rPr>
        <w:t>Písemně nebo slovně</w:t>
      </w:r>
    </w:p>
    <w:p>
      <w:pPr>
        <w:pStyle w:val="P16"/>
        <w:framePr w:w="6710" w:h="376" w:hRule="exact" w:wrap="none" w:vAnchor="page" w:hAnchor="margin" w:x="45" w:y="9377"/>
        <w:rPr>
          <w:rStyle w:val="C3"/>
          <w:rtl w:val="0"/>
        </w:rPr>
      </w:pPr>
    </w:p>
    <w:p>
      <w:pPr>
        <w:pStyle w:val="P17"/>
        <w:framePr w:w="6658" w:h="249" w:hRule="exact" w:wrap="none" w:vAnchor="page" w:hAnchor="margin" w:x="71" w:y="9433"/>
        <w:rPr>
          <w:rStyle w:val="C13"/>
          <w:rtl w:val="0"/>
        </w:rPr>
      </w:pPr>
      <w:r>
        <w:rPr>
          <w:rStyle w:val="C13"/>
          <w:rtl w:val="0"/>
        </w:rPr>
        <w:t>b) Popsat pracovní postup tmelení a broušení</w:t>
      </w:r>
    </w:p>
    <w:p>
      <w:pPr>
        <w:pStyle w:val="P30"/>
        <w:framePr w:w="3921" w:h="376" w:hRule="exact" w:wrap="none" w:vAnchor="page" w:hAnchor="margin" w:x="6800" w:y="9377"/>
        <w:rPr>
          <w:rStyle w:val="C3"/>
          <w:rtl w:val="0"/>
        </w:rPr>
      </w:pPr>
    </w:p>
    <w:p>
      <w:pPr>
        <w:pStyle w:val="P31"/>
        <w:framePr w:w="3839" w:h="249" w:hRule="exact" w:wrap="none" w:vAnchor="page" w:hAnchor="margin" w:x="6856" w:y="9433"/>
        <w:rPr>
          <w:rStyle w:val="C22"/>
          <w:rtl w:val="0"/>
        </w:rPr>
      </w:pPr>
      <w:r>
        <w:rPr>
          <w:rStyle w:val="C22"/>
          <w:rtl w:val="0"/>
        </w:rPr>
        <w:t>Písemně nebo slovně</w:t>
      </w:r>
    </w:p>
    <w:p>
      <w:pPr>
        <w:pStyle w:val="P12"/>
        <w:framePr w:w="6710" w:h="607" w:hRule="exact" w:wrap="none" w:vAnchor="page" w:hAnchor="margin" w:x="45" w:y="9753"/>
        <w:rPr>
          <w:rStyle w:val="C3"/>
          <w:rtl w:val="0"/>
        </w:rPr>
      </w:pPr>
    </w:p>
    <w:p>
      <w:pPr>
        <w:pStyle w:val="P13"/>
        <w:framePr w:w="6658" w:h="480" w:hRule="exact" w:wrap="none" w:vAnchor="page" w:hAnchor="margin" w:x="71" w:y="9809"/>
        <w:rPr>
          <w:rStyle w:val="C11"/>
          <w:rtl w:val="0"/>
        </w:rPr>
      </w:pPr>
      <w:r>
        <w:rPr>
          <w:rStyle w:val="C11"/>
          <w:rtl w:val="0"/>
        </w:rPr>
        <w:t>c) Provést tmelení a broušení ploch dle zadání</w:t>
      </w:r>
    </w:p>
    <w:p>
      <w:pPr>
        <w:pStyle w:val="P28"/>
        <w:framePr w:w="3921" w:h="607" w:hRule="exact" w:wrap="none" w:vAnchor="page" w:hAnchor="margin" w:x="6800" w:y="9753"/>
        <w:rPr>
          <w:rStyle w:val="C3"/>
          <w:rtl w:val="0"/>
        </w:rPr>
      </w:pPr>
    </w:p>
    <w:p>
      <w:pPr>
        <w:pStyle w:val="P29"/>
        <w:framePr w:w="3839" w:h="480" w:hRule="exact" w:wrap="none" w:vAnchor="page" w:hAnchor="margin" w:x="6856" w:y="9809"/>
        <w:rPr>
          <w:rStyle w:val="C21"/>
          <w:rtl w:val="0"/>
        </w:rPr>
      </w:pPr>
      <w:r>
        <w:rPr>
          <w:rStyle w:val="C21"/>
          <w:rtl w:val="0"/>
        </w:rPr>
        <w:t>Praktické předvedení se slovním vysvětlením</w:t>
      </w:r>
    </w:p>
    <w:p>
      <w:pPr>
        <w:pStyle w:val="P32"/>
        <w:framePr w:w="10710" w:h="248" w:hRule="exact" w:wrap="none" w:vAnchor="page" w:hAnchor="margin" w:x="28" w:y="10474"/>
        <w:rPr>
          <w:rStyle w:val="C23"/>
          <w:rtl w:val="0"/>
        </w:rPr>
      </w:pPr>
      <w:r>
        <w:rPr>
          <w:rStyle w:val="C23"/>
          <w:rtl w:val="0"/>
        </w:rPr>
        <w:t>Je třeba splnit všechna kritéria.</w:t>
      </w:r>
    </w:p>
    <w:p>
      <w:pPr>
        <w:pStyle w:val="P23"/>
        <w:framePr w:w="10710" w:h="340" w:hRule="exact" w:wrap="none" w:vAnchor="page" w:hAnchor="margin" w:x="28" w:y="10909"/>
        <w:rPr>
          <w:rStyle w:val="C18"/>
          <w:rtl w:val="0"/>
        </w:rPr>
      </w:pPr>
      <w:r>
        <w:rPr>
          <w:rStyle w:val="C18"/>
          <w:rtl w:val="0"/>
        </w:rPr>
        <w:t>Nanášení nátěrů štětcem, válečkem a stříkacím zařízením</w:t>
      </w:r>
    </w:p>
    <w:p>
      <w:pPr>
        <w:pStyle w:val="P24"/>
        <w:framePr w:w="6713" w:h="376" w:hRule="exact" w:wrap="none" w:vAnchor="page" w:hAnchor="margin" w:x="45" w:y="11349"/>
        <w:rPr>
          <w:rStyle w:val="C3"/>
          <w:rtl w:val="0"/>
        </w:rPr>
      </w:pPr>
    </w:p>
    <w:p>
      <w:pPr>
        <w:pStyle w:val="P25"/>
        <w:framePr w:w="6661" w:h="249" w:hRule="exact" w:wrap="none" w:vAnchor="page" w:hAnchor="margin" w:x="71" w:y="11420"/>
        <w:rPr>
          <w:rStyle w:val="C19"/>
          <w:rtl w:val="0"/>
        </w:rPr>
      </w:pPr>
      <w:r>
        <w:rPr>
          <w:rStyle w:val="C19"/>
          <w:rtl w:val="0"/>
        </w:rPr>
        <w:t>Kritéria hodnocení</w:t>
      </w:r>
    </w:p>
    <w:p>
      <w:pPr>
        <w:pStyle w:val="P26"/>
        <w:framePr w:w="3918" w:h="376" w:hRule="exact" w:wrap="none" w:vAnchor="page" w:hAnchor="margin" w:x="6803" w:y="11349"/>
        <w:rPr>
          <w:rStyle w:val="C3"/>
          <w:rtl w:val="0"/>
        </w:rPr>
      </w:pPr>
    </w:p>
    <w:p>
      <w:pPr>
        <w:pStyle w:val="P27"/>
        <w:framePr w:w="3836" w:h="249" w:hRule="exact" w:wrap="none" w:vAnchor="page" w:hAnchor="margin" w:x="6859" w:y="11420"/>
        <w:rPr>
          <w:rStyle w:val="C20"/>
          <w:rtl w:val="0"/>
        </w:rPr>
      </w:pPr>
      <w:r>
        <w:rPr>
          <w:rStyle w:val="C20"/>
          <w:rtl w:val="0"/>
        </w:rPr>
        <w:t>Způsoby ověření</w:t>
      </w:r>
    </w:p>
    <w:p>
      <w:pPr>
        <w:pStyle w:val="P12"/>
        <w:framePr w:w="6710" w:h="376" w:hRule="exact" w:wrap="none" w:vAnchor="page" w:hAnchor="margin" w:x="45" w:y="11725"/>
        <w:rPr>
          <w:rStyle w:val="C3"/>
          <w:rtl w:val="0"/>
        </w:rPr>
      </w:pPr>
    </w:p>
    <w:p>
      <w:pPr>
        <w:pStyle w:val="P13"/>
        <w:framePr w:w="6658" w:h="249" w:hRule="exact" w:wrap="none" w:vAnchor="page" w:hAnchor="margin" w:x="71" w:y="11781"/>
        <w:rPr>
          <w:rStyle w:val="C11"/>
          <w:rtl w:val="0"/>
        </w:rPr>
      </w:pPr>
      <w:r>
        <w:rPr>
          <w:rStyle w:val="C11"/>
          <w:rtl w:val="0"/>
        </w:rPr>
        <w:t>a) Popsat způsoby nanášení nátěrových hmot</w:t>
      </w:r>
    </w:p>
    <w:p>
      <w:pPr>
        <w:pStyle w:val="P28"/>
        <w:framePr w:w="3921" w:h="376" w:hRule="exact" w:wrap="none" w:vAnchor="page" w:hAnchor="margin" w:x="6800" w:y="11725"/>
        <w:rPr>
          <w:rStyle w:val="C3"/>
          <w:rtl w:val="0"/>
        </w:rPr>
      </w:pPr>
    </w:p>
    <w:p>
      <w:pPr>
        <w:pStyle w:val="P29"/>
        <w:framePr w:w="3839" w:h="249" w:hRule="exact" w:wrap="none" w:vAnchor="page" w:hAnchor="margin" w:x="6856" w:y="11781"/>
        <w:rPr>
          <w:rStyle w:val="C21"/>
          <w:rtl w:val="0"/>
        </w:rPr>
      </w:pPr>
      <w:r>
        <w:rPr>
          <w:rStyle w:val="C21"/>
          <w:rtl w:val="0"/>
        </w:rPr>
        <w:t>Písemně nebo slovně</w:t>
      </w:r>
    </w:p>
    <w:p>
      <w:pPr>
        <w:pStyle w:val="P16"/>
        <w:framePr w:w="6710" w:h="376" w:hRule="exact" w:wrap="none" w:vAnchor="page" w:hAnchor="margin" w:x="45" w:y="12101"/>
        <w:rPr>
          <w:rStyle w:val="C3"/>
          <w:rtl w:val="0"/>
        </w:rPr>
      </w:pPr>
    </w:p>
    <w:p>
      <w:pPr>
        <w:pStyle w:val="P17"/>
        <w:framePr w:w="6658" w:h="249" w:hRule="exact" w:wrap="none" w:vAnchor="page" w:hAnchor="margin" w:x="71" w:y="12157"/>
        <w:rPr>
          <w:rStyle w:val="C13"/>
          <w:rtl w:val="0"/>
        </w:rPr>
      </w:pPr>
      <w:r>
        <w:rPr>
          <w:rStyle w:val="C13"/>
          <w:rtl w:val="0"/>
        </w:rPr>
        <w:t>b) Popsat pracovní postupy, nářadí a zařízení</w:t>
      </w:r>
    </w:p>
    <w:p>
      <w:pPr>
        <w:pStyle w:val="P30"/>
        <w:framePr w:w="3921" w:h="376" w:hRule="exact" w:wrap="none" w:vAnchor="page" w:hAnchor="margin" w:x="6800" w:y="12101"/>
        <w:rPr>
          <w:rStyle w:val="C3"/>
          <w:rtl w:val="0"/>
        </w:rPr>
      </w:pPr>
    </w:p>
    <w:p>
      <w:pPr>
        <w:pStyle w:val="P31"/>
        <w:framePr w:w="3839" w:h="249" w:hRule="exact" w:wrap="none" w:vAnchor="page" w:hAnchor="margin" w:x="6856" w:y="12157"/>
        <w:rPr>
          <w:rStyle w:val="C22"/>
          <w:rtl w:val="0"/>
        </w:rPr>
      </w:pPr>
      <w:r>
        <w:rPr>
          <w:rStyle w:val="C22"/>
          <w:rtl w:val="0"/>
        </w:rPr>
        <w:t>Písemně nebo slovně</w:t>
      </w:r>
    </w:p>
    <w:p>
      <w:pPr>
        <w:pStyle w:val="P12"/>
        <w:framePr w:w="6710" w:h="607" w:hRule="exact" w:wrap="none" w:vAnchor="page" w:hAnchor="margin" w:x="45" w:y="12477"/>
        <w:rPr>
          <w:rStyle w:val="C3"/>
          <w:rtl w:val="0"/>
        </w:rPr>
      </w:pPr>
    </w:p>
    <w:p>
      <w:pPr>
        <w:pStyle w:val="P13"/>
        <w:framePr w:w="6658" w:h="480" w:hRule="exact" w:wrap="none" w:vAnchor="page" w:hAnchor="margin" w:x="71" w:y="12533"/>
        <w:rPr>
          <w:rStyle w:val="C11"/>
          <w:rtl w:val="0"/>
        </w:rPr>
      </w:pPr>
      <w:r>
        <w:rPr>
          <w:rStyle w:val="C11"/>
          <w:rtl w:val="0"/>
        </w:rPr>
        <w:t>c) Popsat druhy používaných nátěrových hmot a jejich přípravu pro nanášení štětcem, válečkem a stříkáním</w:t>
      </w:r>
    </w:p>
    <w:p>
      <w:pPr>
        <w:pStyle w:val="P28"/>
        <w:framePr w:w="3921" w:h="607" w:hRule="exact" w:wrap="none" w:vAnchor="page" w:hAnchor="margin" w:x="6800" w:y="12477"/>
        <w:rPr>
          <w:rStyle w:val="C3"/>
          <w:rtl w:val="0"/>
        </w:rPr>
      </w:pPr>
    </w:p>
    <w:p>
      <w:pPr>
        <w:pStyle w:val="P29"/>
        <w:framePr w:w="3839" w:h="480" w:hRule="exact" w:wrap="none" w:vAnchor="page" w:hAnchor="margin" w:x="6856" w:y="12533"/>
        <w:rPr>
          <w:rStyle w:val="C21"/>
          <w:rtl w:val="0"/>
        </w:rPr>
      </w:pPr>
      <w:r>
        <w:rPr>
          <w:rStyle w:val="C21"/>
          <w:rtl w:val="0"/>
        </w:rPr>
        <w:t>Písemně nebo slovně</w:t>
      </w:r>
    </w:p>
    <w:p>
      <w:pPr>
        <w:pStyle w:val="P16"/>
        <w:framePr w:w="6710" w:h="376" w:hRule="exact" w:wrap="none" w:vAnchor="page" w:hAnchor="margin" w:x="45" w:y="13084"/>
        <w:rPr>
          <w:rStyle w:val="C3"/>
          <w:rtl w:val="0"/>
        </w:rPr>
      </w:pPr>
    </w:p>
    <w:p>
      <w:pPr>
        <w:pStyle w:val="P17"/>
        <w:framePr w:w="6658" w:h="249" w:hRule="exact" w:wrap="none" w:vAnchor="page" w:hAnchor="margin" w:x="71" w:y="13140"/>
        <w:rPr>
          <w:rStyle w:val="C13"/>
          <w:rtl w:val="0"/>
        </w:rPr>
      </w:pPr>
      <w:r>
        <w:rPr>
          <w:rStyle w:val="C13"/>
          <w:rtl w:val="0"/>
        </w:rPr>
        <w:t>d) Popsat způsoby kontroly nátěrů a kontrolované parametry</w:t>
      </w:r>
    </w:p>
    <w:p>
      <w:pPr>
        <w:pStyle w:val="P30"/>
        <w:framePr w:w="3921" w:h="376" w:hRule="exact" w:wrap="none" w:vAnchor="page" w:hAnchor="margin" w:x="6800" w:y="13084"/>
        <w:rPr>
          <w:rStyle w:val="C3"/>
          <w:rtl w:val="0"/>
        </w:rPr>
      </w:pPr>
    </w:p>
    <w:p>
      <w:pPr>
        <w:pStyle w:val="P31"/>
        <w:framePr w:w="3839" w:h="249" w:hRule="exact" w:wrap="none" w:vAnchor="page" w:hAnchor="margin" w:x="6856" w:y="13140"/>
        <w:rPr>
          <w:rStyle w:val="C22"/>
          <w:rtl w:val="0"/>
        </w:rPr>
      </w:pPr>
      <w:r>
        <w:rPr>
          <w:rStyle w:val="C22"/>
          <w:rtl w:val="0"/>
        </w:rPr>
        <w:t>Písemně nebo slovně</w:t>
      </w:r>
    </w:p>
    <w:p>
      <w:pPr>
        <w:pStyle w:val="P12"/>
        <w:framePr w:w="6710" w:h="607" w:hRule="exact" w:wrap="none" w:vAnchor="page" w:hAnchor="margin" w:x="45" w:y="13460"/>
        <w:rPr>
          <w:rStyle w:val="C3"/>
          <w:rtl w:val="0"/>
        </w:rPr>
      </w:pPr>
    </w:p>
    <w:p>
      <w:pPr>
        <w:pStyle w:val="P13"/>
        <w:framePr w:w="6658" w:h="480" w:hRule="exact" w:wrap="none" w:vAnchor="page" w:hAnchor="margin" w:x="71" w:y="13516"/>
        <w:rPr>
          <w:rStyle w:val="C11"/>
          <w:rtl w:val="0"/>
        </w:rPr>
      </w:pPr>
      <w:r>
        <w:rPr>
          <w:rStyle w:val="C11"/>
          <w:rtl w:val="0"/>
        </w:rPr>
        <w:t>e) Připravit nátěrovou hmotu k použití</w:t>
      </w:r>
    </w:p>
    <w:p>
      <w:pPr>
        <w:pStyle w:val="P28"/>
        <w:framePr w:w="3921" w:h="607" w:hRule="exact" w:wrap="none" w:vAnchor="page" w:hAnchor="margin" w:x="6800" w:y="13460"/>
        <w:rPr>
          <w:rStyle w:val="C3"/>
          <w:rtl w:val="0"/>
        </w:rPr>
      </w:pPr>
    </w:p>
    <w:p>
      <w:pPr>
        <w:pStyle w:val="P29"/>
        <w:framePr w:w="3839" w:h="480" w:hRule="exact" w:wrap="none" w:vAnchor="page" w:hAnchor="margin" w:x="6856" w:y="13516"/>
        <w:rPr>
          <w:rStyle w:val="C21"/>
          <w:rtl w:val="0"/>
        </w:rPr>
      </w:pPr>
      <w:r>
        <w:rPr>
          <w:rStyle w:val="C21"/>
          <w:rtl w:val="0"/>
        </w:rPr>
        <w:t>Praktické předvedení se slovním vysvětlením</w:t>
      </w:r>
    </w:p>
    <w:p>
      <w:pPr>
        <w:pStyle w:val="P16"/>
        <w:framePr w:w="6710" w:h="607" w:hRule="exact" w:wrap="none" w:vAnchor="page" w:hAnchor="margin" w:x="45" w:y="14067"/>
        <w:rPr>
          <w:rStyle w:val="C3"/>
          <w:rtl w:val="0"/>
        </w:rPr>
      </w:pPr>
    </w:p>
    <w:p>
      <w:pPr>
        <w:pStyle w:val="P17"/>
        <w:framePr w:w="6658" w:h="480" w:hRule="exact" w:wrap="none" w:vAnchor="page" w:hAnchor="margin" w:x="71" w:y="14123"/>
        <w:rPr>
          <w:rStyle w:val="C13"/>
          <w:rtl w:val="0"/>
        </w:rPr>
      </w:pPr>
      <w:r>
        <w:rPr>
          <w:rStyle w:val="C13"/>
          <w:rtl w:val="0"/>
        </w:rPr>
        <w:t>f) Nanášet nátěrovou hmotu dle zadání</w:t>
      </w:r>
    </w:p>
    <w:p>
      <w:pPr>
        <w:pStyle w:val="P30"/>
        <w:framePr w:w="3921" w:h="607" w:hRule="exact" w:wrap="none" w:vAnchor="page" w:hAnchor="margin" w:x="6800" w:y="14067"/>
        <w:rPr>
          <w:rStyle w:val="C3"/>
          <w:rtl w:val="0"/>
        </w:rPr>
      </w:pPr>
    </w:p>
    <w:p>
      <w:pPr>
        <w:pStyle w:val="P31"/>
        <w:framePr w:w="3839" w:h="480" w:hRule="exact" w:wrap="none" w:vAnchor="page" w:hAnchor="margin" w:x="6856" w:y="14123"/>
        <w:rPr>
          <w:rStyle w:val="C22"/>
          <w:rtl w:val="0"/>
        </w:rPr>
      </w:pPr>
      <w:r>
        <w:rPr>
          <w:rStyle w:val="C22"/>
          <w:rtl w:val="0"/>
        </w:rPr>
        <w:t>Praktické předvedení se slovním vysvětlením</w:t>
      </w:r>
    </w:p>
    <w:p>
      <w:pPr>
        <w:pStyle w:val="P12"/>
        <w:framePr w:w="6710" w:h="607" w:hRule="exact" w:wrap="none" w:vAnchor="page" w:hAnchor="margin" w:x="45" w:y="14674"/>
        <w:rPr>
          <w:rStyle w:val="C3"/>
          <w:rtl w:val="0"/>
        </w:rPr>
      </w:pPr>
    </w:p>
    <w:p>
      <w:pPr>
        <w:pStyle w:val="P13"/>
        <w:framePr w:w="6658" w:h="480" w:hRule="exact" w:wrap="none" w:vAnchor="page" w:hAnchor="margin" w:x="71" w:y="14730"/>
        <w:rPr>
          <w:rStyle w:val="C11"/>
          <w:rtl w:val="0"/>
        </w:rPr>
      </w:pPr>
      <w:r>
        <w:rPr>
          <w:rStyle w:val="C11"/>
          <w:rtl w:val="0"/>
        </w:rPr>
        <w:t>g) Kontrolovat kvalitu povrchu po aplikaci nátěrové hmoty</w:t>
      </w:r>
    </w:p>
    <w:p>
      <w:pPr>
        <w:pStyle w:val="P28"/>
        <w:framePr w:w="3921" w:h="607" w:hRule="exact" w:wrap="none" w:vAnchor="page" w:hAnchor="margin" w:x="6800" w:y="14674"/>
        <w:rPr>
          <w:rStyle w:val="C3"/>
          <w:rtl w:val="0"/>
        </w:rPr>
      </w:pPr>
    </w:p>
    <w:p>
      <w:pPr>
        <w:pStyle w:val="P29"/>
        <w:framePr w:w="3839" w:h="480" w:hRule="exact" w:wrap="none" w:vAnchor="page" w:hAnchor="margin" w:x="6856" w:y="14730"/>
        <w:rPr>
          <w:rStyle w:val="C21"/>
          <w:rtl w:val="0"/>
        </w:rPr>
      </w:pPr>
      <w:r>
        <w:rPr>
          <w:rStyle w:val="C21"/>
          <w:rtl w:val="0"/>
        </w:rPr>
        <w:t>Praktické předvedení se slovním vysvětlením</w:t>
      </w:r>
    </w:p>
    <w:p>
      <w:pPr>
        <w:pStyle w:val="P32"/>
        <w:framePr w:w="10710" w:h="248" w:hRule="exact" w:wrap="none" w:vAnchor="page" w:hAnchor="margin" w:x="28" w:y="153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a natěrač, 11.5.2026 6:55:38</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podkladu před nanášením nátěrových hmot na kov, dřevo a jiné podklady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přípravy podkladu (očištění, odmaštění, odstranění starých nátěrů, izolace skvrn, dezinfekce, opravy trhlin aj.)</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Písemně nebo slovně</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prostředky pro přípravu podkladu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Písemně nebo slovně</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způsoby kontroly podkladu a kontrolované parametry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Písemně nebo slovně</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Odstranit původní nátěr nebo tapety mechanickými pomůckami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se slovním vysvětlením</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Odstranit původní nátěr nebo tapety chemickými přípravky</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se slovním vysvětlením</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Odstranit mechanické nečistoty</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se slovním vysvětlením</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Očistit podklad od nečistot, mastnot a mastných příměsí</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se slovním vysvětlením</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Provést izolaci skvrn a dezinfekci</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 se slovním vysvětlením</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Provést opravy trhlin</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se slovním vysvětlením</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j) Kontrolovat podklad před další úpravou</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Praktické předvedení se slovním vysvětlením</w:t>
      </w:r>
    </w:p>
    <w:p>
      <w:pPr>
        <w:pStyle w:val="P12"/>
        <w:framePr w:w="6710" w:h="607" w:hRule="exact" w:wrap="none" w:vAnchor="page" w:hAnchor="margin" w:x="45" w:y="8577"/>
        <w:rPr>
          <w:rStyle w:val="C3"/>
          <w:rtl w:val="0"/>
        </w:rPr>
      </w:pPr>
    </w:p>
    <w:p>
      <w:pPr>
        <w:pStyle w:val="P13"/>
        <w:framePr w:w="6658" w:h="480" w:hRule="exact" w:wrap="none" w:vAnchor="page" w:hAnchor="margin" w:x="71" w:y="8633"/>
        <w:rPr>
          <w:rStyle w:val="C11"/>
          <w:rtl w:val="0"/>
        </w:rPr>
      </w:pPr>
      <w:r>
        <w:rPr>
          <w:rStyle w:val="C11"/>
          <w:rtl w:val="0"/>
        </w:rPr>
        <w:t>k) Upravit podklad penetrováním, napouštěním apod.</w:t>
      </w:r>
    </w:p>
    <w:p>
      <w:pPr>
        <w:pStyle w:val="P28"/>
        <w:framePr w:w="3921" w:h="607" w:hRule="exact" w:wrap="none" w:vAnchor="page" w:hAnchor="margin" w:x="6800" w:y="8577"/>
        <w:rPr>
          <w:rStyle w:val="C3"/>
          <w:rtl w:val="0"/>
        </w:rPr>
      </w:pPr>
    </w:p>
    <w:p>
      <w:pPr>
        <w:pStyle w:val="P29"/>
        <w:framePr w:w="3839" w:h="480" w:hRule="exact" w:wrap="none" w:vAnchor="page" w:hAnchor="margin" w:x="6856" w:y="8633"/>
        <w:rPr>
          <w:rStyle w:val="C21"/>
          <w:rtl w:val="0"/>
        </w:rPr>
      </w:pPr>
      <w:r>
        <w:rPr>
          <w:rStyle w:val="C21"/>
          <w:rtl w:val="0"/>
        </w:rPr>
        <w:t>Praktické předvedení se slovním vysvětlením</w:t>
      </w:r>
    </w:p>
    <w:p>
      <w:pPr>
        <w:pStyle w:val="P16"/>
        <w:framePr w:w="6710" w:h="607" w:hRule="exact" w:wrap="none" w:vAnchor="page" w:hAnchor="margin" w:x="45" w:y="9184"/>
        <w:rPr>
          <w:rStyle w:val="C3"/>
          <w:rtl w:val="0"/>
        </w:rPr>
      </w:pPr>
    </w:p>
    <w:p>
      <w:pPr>
        <w:pStyle w:val="P17"/>
        <w:framePr w:w="6658" w:h="480" w:hRule="exact" w:wrap="none" w:vAnchor="page" w:hAnchor="margin" w:x="71" w:y="9240"/>
        <w:rPr>
          <w:rStyle w:val="C13"/>
          <w:rtl w:val="0"/>
        </w:rPr>
      </w:pPr>
      <w:r>
        <w:rPr>
          <w:rStyle w:val="C13"/>
          <w:rtl w:val="0"/>
        </w:rPr>
        <w:t>l) Kontrolovat kvalitu provedené práce</w:t>
      </w:r>
    </w:p>
    <w:p>
      <w:pPr>
        <w:pStyle w:val="P30"/>
        <w:framePr w:w="3921" w:h="607" w:hRule="exact" w:wrap="none" w:vAnchor="page" w:hAnchor="margin" w:x="6800" w:y="9184"/>
        <w:rPr>
          <w:rStyle w:val="C3"/>
          <w:rtl w:val="0"/>
        </w:rPr>
      </w:pPr>
    </w:p>
    <w:p>
      <w:pPr>
        <w:pStyle w:val="P31"/>
        <w:framePr w:w="3839" w:h="480" w:hRule="exact" w:wrap="none" w:vAnchor="page" w:hAnchor="margin" w:x="6856" w:y="9240"/>
        <w:rPr>
          <w:rStyle w:val="C22"/>
          <w:rtl w:val="0"/>
        </w:rPr>
      </w:pPr>
      <w:r>
        <w:rPr>
          <w:rStyle w:val="C22"/>
          <w:rtl w:val="0"/>
        </w:rPr>
        <w:t>Praktické předvedení se slovním vysvětlením</w:t>
      </w:r>
    </w:p>
    <w:p>
      <w:pPr>
        <w:pStyle w:val="P32"/>
        <w:framePr w:w="10710" w:h="248" w:hRule="exact" w:wrap="none" w:vAnchor="page" w:hAnchor="margin" w:x="28" w:y="9904"/>
        <w:rPr>
          <w:rStyle w:val="C23"/>
          <w:rtl w:val="0"/>
        </w:rPr>
      </w:pPr>
      <w:r>
        <w:rPr>
          <w:rStyle w:val="C23"/>
          <w:rtl w:val="0"/>
        </w:rPr>
        <w:t>Je třeba splnit kritéria a), b), c) a l), další dle zadání.</w:t>
      </w:r>
    </w:p>
    <w:p>
      <w:pPr>
        <w:pStyle w:val="P23"/>
        <w:framePr w:w="10710" w:h="340" w:hRule="exact" w:wrap="none" w:vAnchor="page" w:hAnchor="margin" w:x="28" w:y="10340"/>
        <w:rPr>
          <w:rStyle w:val="C18"/>
          <w:rtl w:val="0"/>
        </w:rPr>
      </w:pPr>
      <w:r>
        <w:rPr>
          <w:rStyle w:val="C18"/>
          <w:rtl w:val="0"/>
        </w:rPr>
        <w:t>Provádění lakýrnických linkrust</w:t>
      </w:r>
    </w:p>
    <w:p>
      <w:pPr>
        <w:pStyle w:val="P24"/>
        <w:framePr w:w="6713" w:h="376" w:hRule="exact" w:wrap="none" w:vAnchor="page" w:hAnchor="margin" w:x="45" w:y="10779"/>
        <w:rPr>
          <w:rStyle w:val="C3"/>
          <w:rtl w:val="0"/>
        </w:rPr>
      </w:pPr>
    </w:p>
    <w:p>
      <w:pPr>
        <w:pStyle w:val="P25"/>
        <w:framePr w:w="6661" w:h="249" w:hRule="exact" w:wrap="none" w:vAnchor="page" w:hAnchor="margin" w:x="71" w:y="10850"/>
        <w:rPr>
          <w:rStyle w:val="C19"/>
          <w:rtl w:val="0"/>
        </w:rPr>
      </w:pPr>
      <w:r>
        <w:rPr>
          <w:rStyle w:val="C19"/>
          <w:rtl w:val="0"/>
        </w:rPr>
        <w:t>Kritéria hodnocení</w:t>
      </w:r>
    </w:p>
    <w:p>
      <w:pPr>
        <w:pStyle w:val="P26"/>
        <w:framePr w:w="3918" w:h="376" w:hRule="exact" w:wrap="none" w:vAnchor="page" w:hAnchor="margin" w:x="6803" w:y="10779"/>
        <w:rPr>
          <w:rStyle w:val="C3"/>
          <w:rtl w:val="0"/>
        </w:rPr>
      </w:pPr>
    </w:p>
    <w:p>
      <w:pPr>
        <w:pStyle w:val="P27"/>
        <w:framePr w:w="3836" w:h="249" w:hRule="exact" w:wrap="none" w:vAnchor="page" w:hAnchor="margin" w:x="6859" w:y="10850"/>
        <w:rPr>
          <w:rStyle w:val="C20"/>
          <w:rtl w:val="0"/>
        </w:rPr>
      </w:pPr>
      <w:r>
        <w:rPr>
          <w:rStyle w:val="C20"/>
          <w:rtl w:val="0"/>
        </w:rPr>
        <w:t>Způsoby ověření</w:t>
      </w:r>
    </w:p>
    <w:p>
      <w:pPr>
        <w:pStyle w:val="P12"/>
        <w:framePr w:w="6710" w:h="376" w:hRule="exact" w:wrap="none" w:vAnchor="page" w:hAnchor="margin" w:x="45" w:y="11155"/>
        <w:rPr>
          <w:rStyle w:val="C3"/>
          <w:rtl w:val="0"/>
        </w:rPr>
      </w:pPr>
    </w:p>
    <w:p>
      <w:pPr>
        <w:pStyle w:val="P13"/>
        <w:framePr w:w="6658" w:h="249" w:hRule="exact" w:wrap="none" w:vAnchor="page" w:hAnchor="margin" w:x="71" w:y="11211"/>
        <w:rPr>
          <w:rStyle w:val="C11"/>
          <w:rtl w:val="0"/>
        </w:rPr>
      </w:pPr>
      <w:r>
        <w:rPr>
          <w:rStyle w:val="C11"/>
          <w:rtl w:val="0"/>
        </w:rPr>
        <w:t>a) Popsat způsoby zhotovení lakýrnické linkrusty včetně přípravy podkladu</w:t>
      </w:r>
    </w:p>
    <w:p>
      <w:pPr>
        <w:pStyle w:val="P28"/>
        <w:framePr w:w="3921" w:h="376" w:hRule="exact" w:wrap="none" w:vAnchor="page" w:hAnchor="margin" w:x="6800" w:y="11155"/>
        <w:rPr>
          <w:rStyle w:val="C3"/>
          <w:rtl w:val="0"/>
        </w:rPr>
      </w:pPr>
    </w:p>
    <w:p>
      <w:pPr>
        <w:pStyle w:val="P29"/>
        <w:framePr w:w="3839" w:h="249" w:hRule="exact" w:wrap="none" w:vAnchor="page" w:hAnchor="margin" w:x="6856" w:y="11211"/>
        <w:rPr>
          <w:rStyle w:val="C21"/>
          <w:rtl w:val="0"/>
        </w:rPr>
      </w:pPr>
      <w:r>
        <w:rPr>
          <w:rStyle w:val="C21"/>
          <w:rtl w:val="0"/>
        </w:rPr>
        <w:t>Písemně nebo slovně</w:t>
      </w:r>
    </w:p>
    <w:p>
      <w:pPr>
        <w:pStyle w:val="P16"/>
        <w:framePr w:w="6710" w:h="376" w:hRule="exact" w:wrap="none" w:vAnchor="page" w:hAnchor="margin" w:x="45" w:y="11531"/>
        <w:rPr>
          <w:rStyle w:val="C3"/>
          <w:rtl w:val="0"/>
        </w:rPr>
      </w:pPr>
    </w:p>
    <w:p>
      <w:pPr>
        <w:pStyle w:val="P17"/>
        <w:framePr w:w="6658" w:h="249" w:hRule="exact" w:wrap="none" w:vAnchor="page" w:hAnchor="margin" w:x="71" w:y="11587"/>
        <w:rPr>
          <w:rStyle w:val="C13"/>
          <w:rtl w:val="0"/>
        </w:rPr>
      </w:pPr>
      <w:r>
        <w:rPr>
          <w:rStyle w:val="C13"/>
          <w:rtl w:val="0"/>
        </w:rPr>
        <w:t>b) Popsat nářadí, pracovní pomůcky a zařízení pro provádění linkrust</w:t>
      </w:r>
    </w:p>
    <w:p>
      <w:pPr>
        <w:pStyle w:val="P30"/>
        <w:framePr w:w="3921" w:h="376" w:hRule="exact" w:wrap="none" w:vAnchor="page" w:hAnchor="margin" w:x="6800" w:y="11531"/>
        <w:rPr>
          <w:rStyle w:val="C3"/>
          <w:rtl w:val="0"/>
        </w:rPr>
      </w:pPr>
    </w:p>
    <w:p>
      <w:pPr>
        <w:pStyle w:val="P31"/>
        <w:framePr w:w="3839" w:h="249" w:hRule="exact" w:wrap="none" w:vAnchor="page" w:hAnchor="margin" w:x="6856" w:y="11587"/>
        <w:rPr>
          <w:rStyle w:val="C22"/>
          <w:rtl w:val="0"/>
        </w:rPr>
      </w:pPr>
      <w:r>
        <w:rPr>
          <w:rStyle w:val="C22"/>
          <w:rtl w:val="0"/>
        </w:rPr>
        <w:t>Písemně nebo slovně</w:t>
      </w:r>
    </w:p>
    <w:p>
      <w:pPr>
        <w:pStyle w:val="P12"/>
        <w:framePr w:w="6710" w:h="607" w:hRule="exact" w:wrap="none" w:vAnchor="page" w:hAnchor="margin" w:x="45" w:y="11908"/>
        <w:rPr>
          <w:rStyle w:val="C3"/>
          <w:rtl w:val="0"/>
        </w:rPr>
      </w:pPr>
    </w:p>
    <w:p>
      <w:pPr>
        <w:pStyle w:val="P13"/>
        <w:framePr w:w="6658" w:h="480" w:hRule="exact" w:wrap="none" w:vAnchor="page" w:hAnchor="margin" w:x="71" w:y="11964"/>
        <w:rPr>
          <w:rStyle w:val="C11"/>
          <w:rtl w:val="0"/>
        </w:rPr>
      </w:pPr>
      <w:r>
        <w:rPr>
          <w:rStyle w:val="C11"/>
          <w:rtl w:val="0"/>
        </w:rPr>
        <w:t>c) Provést linkrustu dle zadání</w:t>
      </w:r>
    </w:p>
    <w:p>
      <w:pPr>
        <w:pStyle w:val="P28"/>
        <w:framePr w:w="3921" w:h="607" w:hRule="exact" w:wrap="none" w:vAnchor="page" w:hAnchor="margin" w:x="6800" w:y="11908"/>
        <w:rPr>
          <w:rStyle w:val="C3"/>
          <w:rtl w:val="0"/>
        </w:rPr>
      </w:pPr>
    </w:p>
    <w:p>
      <w:pPr>
        <w:pStyle w:val="P29"/>
        <w:framePr w:w="3839" w:h="480" w:hRule="exact" w:wrap="none" w:vAnchor="page" w:hAnchor="margin" w:x="6856" w:y="11964"/>
        <w:rPr>
          <w:rStyle w:val="C21"/>
          <w:rtl w:val="0"/>
        </w:rPr>
      </w:pPr>
      <w:r>
        <w:rPr>
          <w:rStyle w:val="C21"/>
          <w:rtl w:val="0"/>
        </w:rPr>
        <w:t>Praktické předvedení se slovním vysvětlením</w:t>
      </w:r>
    </w:p>
    <w:p>
      <w:pPr>
        <w:pStyle w:val="P16"/>
        <w:framePr w:w="6710" w:h="607" w:hRule="exact" w:wrap="none" w:vAnchor="page" w:hAnchor="margin" w:x="45" w:y="12515"/>
        <w:rPr>
          <w:rStyle w:val="C3"/>
          <w:rtl w:val="0"/>
        </w:rPr>
      </w:pPr>
    </w:p>
    <w:p>
      <w:pPr>
        <w:pStyle w:val="P17"/>
        <w:framePr w:w="6658" w:h="480" w:hRule="exact" w:wrap="none" w:vAnchor="page" w:hAnchor="margin" w:x="71" w:y="12571"/>
        <w:rPr>
          <w:rStyle w:val="C13"/>
          <w:rtl w:val="0"/>
        </w:rPr>
      </w:pPr>
      <w:r>
        <w:rPr>
          <w:rStyle w:val="C13"/>
          <w:rtl w:val="0"/>
        </w:rPr>
        <w:t>d) Kontrolovat kvalitu provedení maleb a vzorů</w:t>
      </w:r>
    </w:p>
    <w:p>
      <w:pPr>
        <w:pStyle w:val="P30"/>
        <w:framePr w:w="3921" w:h="607" w:hRule="exact" w:wrap="none" w:vAnchor="page" w:hAnchor="margin" w:x="6800" w:y="12515"/>
        <w:rPr>
          <w:rStyle w:val="C3"/>
          <w:rtl w:val="0"/>
        </w:rPr>
      </w:pPr>
    </w:p>
    <w:p>
      <w:pPr>
        <w:pStyle w:val="P31"/>
        <w:framePr w:w="3839" w:h="480" w:hRule="exact" w:wrap="none" w:vAnchor="page" w:hAnchor="margin" w:x="6856" w:y="12571"/>
        <w:rPr>
          <w:rStyle w:val="C22"/>
          <w:rtl w:val="0"/>
        </w:rPr>
      </w:pPr>
      <w:r>
        <w:rPr>
          <w:rStyle w:val="C22"/>
          <w:rtl w:val="0"/>
        </w:rPr>
        <w:t>Praktické předvedení se slovním vysvětlením</w:t>
      </w:r>
    </w:p>
    <w:p>
      <w:pPr>
        <w:pStyle w:val="P32"/>
        <w:framePr w:w="10710" w:h="248" w:hRule="exact" w:wrap="none" w:vAnchor="page" w:hAnchor="margin" w:x="28" w:y="132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a natěrač, 11.5.2026 6:55:38</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a opravy nátěrů na kov, dřevo a jiné podklady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provádění a oprav nátěrů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Písemně nebo slovně</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nářadí, pracovní pomůcky a zařízení pro provádění nátěrů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Písemně nebo slovně</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způsoby kontroly nátěrů a kontrolované parametry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Písemně nebo slovně</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nátěr dle zadání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se slovním vysvětlením</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Opravit nátěr dle zadání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se slovním vysvětlením</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Kontrolovat kvalitu provedených prací</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se slovním vysvětlením</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Zhotovování jednoduchých nápisů, emblémů a dekorativních vzorů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Popsat druhy tapet, jejich vlastnosti, možnosti a způsoby použití</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Písemně nebo slovně</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Popsat pracovní postup lepení tapet, používané materiály, nářadí a pracovní pomůcky</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Písemně nebo slovně</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c) Kontrolovat kvalitu podkladu a stanovit způsob jeho úpravy před tapetováním</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 se slovním vysvětlením</w:t>
      </w:r>
    </w:p>
    <w:p>
      <w:pPr>
        <w:pStyle w:val="P16"/>
        <w:framePr w:w="6710" w:h="607" w:hRule="exact" w:wrap="none" w:vAnchor="page" w:hAnchor="margin" w:x="45" w:y="8873"/>
        <w:rPr>
          <w:rStyle w:val="C3"/>
          <w:rtl w:val="0"/>
        </w:rPr>
      </w:pPr>
    </w:p>
    <w:p>
      <w:pPr>
        <w:pStyle w:val="P17"/>
        <w:framePr w:w="6658" w:h="480" w:hRule="exact" w:wrap="none" w:vAnchor="page" w:hAnchor="margin" w:x="71" w:y="8929"/>
        <w:rPr>
          <w:rStyle w:val="C13"/>
          <w:rtl w:val="0"/>
        </w:rPr>
      </w:pPr>
      <w:r>
        <w:rPr>
          <w:rStyle w:val="C13"/>
          <w:rtl w:val="0"/>
        </w:rPr>
        <w:t>d) Připravit povrch před lepením tapet</w:t>
      </w:r>
    </w:p>
    <w:p>
      <w:pPr>
        <w:pStyle w:val="P30"/>
        <w:framePr w:w="3921" w:h="607" w:hRule="exact" w:wrap="none" w:vAnchor="page" w:hAnchor="margin" w:x="6800" w:y="8873"/>
        <w:rPr>
          <w:rStyle w:val="C3"/>
          <w:rtl w:val="0"/>
        </w:rPr>
      </w:pPr>
    </w:p>
    <w:p>
      <w:pPr>
        <w:pStyle w:val="P31"/>
        <w:framePr w:w="3839" w:h="480" w:hRule="exact" w:wrap="none" w:vAnchor="page" w:hAnchor="margin" w:x="6856" w:y="8929"/>
        <w:rPr>
          <w:rStyle w:val="C22"/>
          <w:rtl w:val="0"/>
        </w:rPr>
      </w:pPr>
      <w:r>
        <w:rPr>
          <w:rStyle w:val="C22"/>
          <w:rtl w:val="0"/>
        </w:rPr>
        <w:t>Praktické předvedení se slovním vysvětlením</w:t>
      </w:r>
    </w:p>
    <w:p>
      <w:pPr>
        <w:pStyle w:val="P12"/>
        <w:framePr w:w="6710" w:h="607" w:hRule="exact" w:wrap="none" w:vAnchor="page" w:hAnchor="margin" w:x="45" w:y="9480"/>
        <w:rPr>
          <w:rStyle w:val="C3"/>
          <w:rtl w:val="0"/>
        </w:rPr>
      </w:pPr>
    </w:p>
    <w:p>
      <w:pPr>
        <w:pStyle w:val="P13"/>
        <w:framePr w:w="6658" w:h="480" w:hRule="exact" w:wrap="none" w:vAnchor="page" w:hAnchor="margin" w:x="71" w:y="9536"/>
        <w:rPr>
          <w:rStyle w:val="C11"/>
          <w:rtl w:val="0"/>
        </w:rPr>
      </w:pPr>
      <w:r>
        <w:rPr>
          <w:rStyle w:val="C11"/>
          <w:rtl w:val="0"/>
        </w:rPr>
        <w:t>e) Připravit vhodné lepidlo pro daný typ tapety</w:t>
      </w:r>
    </w:p>
    <w:p>
      <w:pPr>
        <w:pStyle w:val="P28"/>
        <w:framePr w:w="3921" w:h="607" w:hRule="exact" w:wrap="none" w:vAnchor="page" w:hAnchor="margin" w:x="6800" w:y="9480"/>
        <w:rPr>
          <w:rStyle w:val="C3"/>
          <w:rtl w:val="0"/>
        </w:rPr>
      </w:pPr>
    </w:p>
    <w:p>
      <w:pPr>
        <w:pStyle w:val="P29"/>
        <w:framePr w:w="3839" w:h="480" w:hRule="exact" w:wrap="none" w:vAnchor="page" w:hAnchor="margin" w:x="6856" w:y="9536"/>
        <w:rPr>
          <w:rStyle w:val="C21"/>
          <w:rtl w:val="0"/>
        </w:rPr>
      </w:pPr>
      <w:r>
        <w:rPr>
          <w:rStyle w:val="C21"/>
          <w:rtl w:val="0"/>
        </w:rPr>
        <w:t>Praktické předvedení se slovním vysvětlením</w:t>
      </w:r>
    </w:p>
    <w:p>
      <w:pPr>
        <w:pStyle w:val="P16"/>
        <w:framePr w:w="6710" w:h="607" w:hRule="exact" w:wrap="none" w:vAnchor="page" w:hAnchor="margin" w:x="45" w:y="10087"/>
        <w:rPr>
          <w:rStyle w:val="C3"/>
          <w:rtl w:val="0"/>
        </w:rPr>
      </w:pPr>
    </w:p>
    <w:p>
      <w:pPr>
        <w:pStyle w:val="P17"/>
        <w:framePr w:w="6658" w:h="480" w:hRule="exact" w:wrap="none" w:vAnchor="page" w:hAnchor="margin" w:x="71" w:y="10143"/>
        <w:rPr>
          <w:rStyle w:val="C13"/>
          <w:rtl w:val="0"/>
        </w:rPr>
      </w:pPr>
      <w:r>
        <w:rPr>
          <w:rStyle w:val="C13"/>
          <w:rtl w:val="0"/>
        </w:rPr>
        <w:t>f) Lepit tapety</w:t>
      </w:r>
    </w:p>
    <w:p>
      <w:pPr>
        <w:pStyle w:val="P30"/>
        <w:framePr w:w="3921" w:h="607" w:hRule="exact" w:wrap="none" w:vAnchor="page" w:hAnchor="margin" w:x="6800" w:y="10087"/>
        <w:rPr>
          <w:rStyle w:val="C3"/>
          <w:rtl w:val="0"/>
        </w:rPr>
      </w:pPr>
    </w:p>
    <w:p>
      <w:pPr>
        <w:pStyle w:val="P31"/>
        <w:framePr w:w="3839" w:h="480" w:hRule="exact" w:wrap="none" w:vAnchor="page" w:hAnchor="margin" w:x="6856" w:y="10143"/>
        <w:rPr>
          <w:rStyle w:val="C22"/>
          <w:rtl w:val="0"/>
        </w:rPr>
      </w:pPr>
      <w:r>
        <w:rPr>
          <w:rStyle w:val="C22"/>
          <w:rtl w:val="0"/>
        </w:rPr>
        <w:t>Praktické předvedení se slovním vysvětlením</w:t>
      </w:r>
    </w:p>
    <w:p>
      <w:pPr>
        <w:pStyle w:val="P12"/>
        <w:framePr w:w="6710" w:h="607" w:hRule="exact" w:wrap="none" w:vAnchor="page" w:hAnchor="margin" w:x="45" w:y="10694"/>
        <w:rPr>
          <w:rStyle w:val="C3"/>
          <w:rtl w:val="0"/>
        </w:rPr>
      </w:pPr>
    </w:p>
    <w:p>
      <w:pPr>
        <w:pStyle w:val="P13"/>
        <w:framePr w:w="6658" w:h="480" w:hRule="exact" w:wrap="none" w:vAnchor="page" w:hAnchor="margin" w:x="71" w:y="10750"/>
        <w:rPr>
          <w:rStyle w:val="C11"/>
          <w:rtl w:val="0"/>
        </w:rPr>
      </w:pPr>
      <w:r>
        <w:rPr>
          <w:rStyle w:val="C11"/>
          <w:rtl w:val="0"/>
        </w:rPr>
        <w:t>g) Připevnit zakončovaní lišty</w:t>
      </w:r>
    </w:p>
    <w:p>
      <w:pPr>
        <w:pStyle w:val="P28"/>
        <w:framePr w:w="3921" w:h="607" w:hRule="exact" w:wrap="none" w:vAnchor="page" w:hAnchor="margin" w:x="6800" w:y="10694"/>
        <w:rPr>
          <w:rStyle w:val="C3"/>
          <w:rtl w:val="0"/>
        </w:rPr>
      </w:pPr>
    </w:p>
    <w:p>
      <w:pPr>
        <w:pStyle w:val="P29"/>
        <w:framePr w:w="3839" w:h="480" w:hRule="exact" w:wrap="none" w:vAnchor="page" w:hAnchor="margin" w:x="6856" w:y="10750"/>
        <w:rPr>
          <w:rStyle w:val="C21"/>
          <w:rtl w:val="0"/>
        </w:rPr>
      </w:pPr>
      <w:r>
        <w:rPr>
          <w:rStyle w:val="C21"/>
          <w:rtl w:val="0"/>
        </w:rPr>
        <w:t>Praktické předvedení se slovním vysvětlením</w:t>
      </w:r>
    </w:p>
    <w:p>
      <w:pPr>
        <w:pStyle w:val="P16"/>
        <w:framePr w:w="6710" w:h="607" w:hRule="exact" w:wrap="none" w:vAnchor="page" w:hAnchor="margin" w:x="45" w:y="11301"/>
        <w:rPr>
          <w:rStyle w:val="C3"/>
          <w:rtl w:val="0"/>
        </w:rPr>
      </w:pPr>
    </w:p>
    <w:p>
      <w:pPr>
        <w:pStyle w:val="P17"/>
        <w:framePr w:w="6658" w:h="480" w:hRule="exact" w:wrap="none" w:vAnchor="page" w:hAnchor="margin" w:x="71" w:y="11357"/>
        <w:rPr>
          <w:rStyle w:val="C13"/>
          <w:rtl w:val="0"/>
        </w:rPr>
      </w:pPr>
      <w:r>
        <w:rPr>
          <w:rStyle w:val="C13"/>
          <w:rtl w:val="0"/>
        </w:rPr>
        <w:t>h) Kontrolovat kvalitu provedené práce</w:t>
      </w:r>
    </w:p>
    <w:p>
      <w:pPr>
        <w:pStyle w:val="P30"/>
        <w:framePr w:w="3921" w:h="607" w:hRule="exact" w:wrap="none" w:vAnchor="page" w:hAnchor="margin" w:x="6800" w:y="11301"/>
        <w:rPr>
          <w:rStyle w:val="C3"/>
          <w:rtl w:val="0"/>
        </w:rPr>
      </w:pPr>
    </w:p>
    <w:p>
      <w:pPr>
        <w:pStyle w:val="P31"/>
        <w:framePr w:w="3839" w:h="480" w:hRule="exact" w:wrap="none" w:vAnchor="page" w:hAnchor="margin" w:x="6856" w:y="11357"/>
        <w:rPr>
          <w:rStyle w:val="C22"/>
          <w:rtl w:val="0"/>
        </w:rPr>
      </w:pPr>
      <w:r>
        <w:rPr>
          <w:rStyle w:val="C22"/>
          <w:rtl w:val="0"/>
        </w:rPr>
        <w:t>Praktické předvedení se slovním vysvětlením</w:t>
      </w:r>
    </w:p>
    <w:p>
      <w:pPr>
        <w:pStyle w:val="P32"/>
        <w:framePr w:w="10710" w:h="248" w:hRule="exact" w:wrap="none" w:vAnchor="page" w:hAnchor="margin" w:x="28" w:y="120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a natěrač, 11.5.2026 6:55:38</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Napodobování (fládrování) druhů dřev včetně patinování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možnosti a způsoby napodobování dřev</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Písemně nebo slovně</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pracovní postup, používané materiály, nářadí a pracovní pomůcky pro napodobování dřev</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Písemně nebo slovně</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patinování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Písemně nebo slovně</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napodobení dřeva dle zadání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se slovním vysvětlením</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Kontrolovat kvalitu provedené práce</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se slovním vysvětlením</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Příprava nátěrových hmot</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Popsat postupy přípravy nátěrových hmot (úprava konzistence, pigmentování, míchání, filtrace, směšování aj.)</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Písemně nebo slovně</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Popsat používané nářadí a pracovní pomůcky</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Písemně nebo slovně</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Upravit konzistenci nátěrové hmoty</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se slovním vysvětlením</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Připravit nátěrovou hmotu na požadovaný barevný odstín</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Praktické předvedení se slovním vysvětlením</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e) Míchat a upravit nátěrovou hmotu dalšími přípravky např. proti plísni, zvýšení otěruschopnosti aj.</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Praktické předvedení se slovním vysvětlením</w:t>
      </w:r>
    </w:p>
    <w:p>
      <w:pPr>
        <w:pStyle w:val="P16"/>
        <w:framePr w:w="6710" w:h="607" w:hRule="exact" w:wrap="none" w:vAnchor="page" w:hAnchor="margin" w:x="45" w:y="9711"/>
        <w:rPr>
          <w:rStyle w:val="C3"/>
          <w:rtl w:val="0"/>
        </w:rPr>
      </w:pPr>
    </w:p>
    <w:p>
      <w:pPr>
        <w:pStyle w:val="P17"/>
        <w:framePr w:w="6658" w:h="480" w:hRule="exact" w:wrap="none" w:vAnchor="page" w:hAnchor="margin" w:x="71" w:y="9767"/>
        <w:rPr>
          <w:rStyle w:val="C13"/>
          <w:rtl w:val="0"/>
        </w:rPr>
      </w:pPr>
      <w:r>
        <w:rPr>
          <w:rStyle w:val="C13"/>
          <w:rtl w:val="0"/>
        </w:rPr>
        <w:t>f) Filtrovat nátěrovou hmotu</w:t>
      </w:r>
    </w:p>
    <w:p>
      <w:pPr>
        <w:pStyle w:val="P30"/>
        <w:framePr w:w="3921" w:h="607" w:hRule="exact" w:wrap="none" w:vAnchor="page" w:hAnchor="margin" w:x="6800" w:y="9711"/>
        <w:rPr>
          <w:rStyle w:val="C3"/>
          <w:rtl w:val="0"/>
        </w:rPr>
      </w:pPr>
    </w:p>
    <w:p>
      <w:pPr>
        <w:pStyle w:val="P31"/>
        <w:framePr w:w="3839" w:h="480" w:hRule="exact" w:wrap="none" w:vAnchor="page" w:hAnchor="margin" w:x="6856" w:y="9767"/>
        <w:rPr>
          <w:rStyle w:val="C22"/>
          <w:rtl w:val="0"/>
        </w:rPr>
      </w:pPr>
      <w:r>
        <w:rPr>
          <w:rStyle w:val="C22"/>
          <w:rtl w:val="0"/>
        </w:rPr>
        <w:t>Praktické předvedení se slovním vysvětlením</w:t>
      </w:r>
    </w:p>
    <w:p>
      <w:pPr>
        <w:pStyle w:val="P12"/>
        <w:framePr w:w="6710" w:h="607" w:hRule="exact" w:wrap="none" w:vAnchor="page" w:hAnchor="margin" w:x="45" w:y="10318"/>
        <w:rPr>
          <w:rStyle w:val="C3"/>
          <w:rtl w:val="0"/>
        </w:rPr>
      </w:pPr>
    </w:p>
    <w:p>
      <w:pPr>
        <w:pStyle w:val="P13"/>
        <w:framePr w:w="6658" w:h="480" w:hRule="exact" w:wrap="none" w:vAnchor="page" w:hAnchor="margin" w:x="71" w:y="10374"/>
        <w:rPr>
          <w:rStyle w:val="C11"/>
          <w:rtl w:val="0"/>
        </w:rPr>
      </w:pPr>
      <w:r>
        <w:rPr>
          <w:rStyle w:val="C11"/>
          <w:rtl w:val="0"/>
        </w:rPr>
        <w:t>g) Kontrolovat kvalitu provedené práce</w:t>
      </w:r>
    </w:p>
    <w:p>
      <w:pPr>
        <w:pStyle w:val="P28"/>
        <w:framePr w:w="3921" w:h="607" w:hRule="exact" w:wrap="none" w:vAnchor="page" w:hAnchor="margin" w:x="6800" w:y="10318"/>
        <w:rPr>
          <w:rStyle w:val="C3"/>
          <w:rtl w:val="0"/>
        </w:rPr>
      </w:pPr>
    </w:p>
    <w:p>
      <w:pPr>
        <w:pStyle w:val="P29"/>
        <w:framePr w:w="3839" w:h="480" w:hRule="exact" w:wrap="none" w:vAnchor="page" w:hAnchor="margin" w:x="6856" w:y="10374"/>
        <w:rPr>
          <w:rStyle w:val="C21"/>
          <w:rtl w:val="0"/>
        </w:rPr>
      </w:pPr>
      <w:r>
        <w:rPr>
          <w:rStyle w:val="C21"/>
          <w:rtl w:val="0"/>
        </w:rPr>
        <w:t>Praktické předvedení se slovním vysvětlením</w:t>
      </w:r>
    </w:p>
    <w:p>
      <w:pPr>
        <w:pStyle w:val="P32"/>
        <w:framePr w:w="10710" w:h="248" w:hRule="exact" w:wrap="none" w:vAnchor="page" w:hAnchor="margin" w:x="28" w:y="11038"/>
        <w:rPr>
          <w:rStyle w:val="C23"/>
          <w:rtl w:val="0"/>
        </w:rPr>
      </w:pPr>
      <w:r>
        <w:rPr>
          <w:rStyle w:val="C23"/>
          <w:rtl w:val="0"/>
        </w:rPr>
        <w:t>Je třeba splnit kritéria a), b) a c) a další dle zadání.</w:t>
      </w:r>
    </w:p>
    <w:p>
      <w:pPr>
        <w:pStyle w:val="P23"/>
        <w:framePr w:w="10710" w:h="340" w:hRule="exact" w:wrap="none" w:vAnchor="page" w:hAnchor="margin" w:x="28" w:y="11474"/>
        <w:rPr>
          <w:rStyle w:val="C18"/>
          <w:rtl w:val="0"/>
        </w:rPr>
      </w:pPr>
      <w:r>
        <w:rPr>
          <w:rStyle w:val="C18"/>
          <w:rtl w:val="0"/>
        </w:rPr>
        <w:t>Příprava, používání, ošetřování a údržba nářadí, zařízení a pracovních pomůcek</w:t>
      </w:r>
    </w:p>
    <w:p>
      <w:pPr>
        <w:pStyle w:val="P24"/>
        <w:framePr w:w="6713" w:h="376" w:hRule="exact" w:wrap="none" w:vAnchor="page" w:hAnchor="margin" w:x="45" w:y="11913"/>
        <w:rPr>
          <w:rStyle w:val="C3"/>
          <w:rtl w:val="0"/>
        </w:rPr>
      </w:pPr>
    </w:p>
    <w:p>
      <w:pPr>
        <w:pStyle w:val="P25"/>
        <w:framePr w:w="6661" w:h="249" w:hRule="exact" w:wrap="none" w:vAnchor="page" w:hAnchor="margin" w:x="71" w:y="11984"/>
        <w:rPr>
          <w:rStyle w:val="C19"/>
          <w:rtl w:val="0"/>
        </w:rPr>
      </w:pPr>
      <w:r>
        <w:rPr>
          <w:rStyle w:val="C19"/>
          <w:rtl w:val="0"/>
        </w:rPr>
        <w:t>Kritéria hodnocení</w:t>
      </w:r>
    </w:p>
    <w:p>
      <w:pPr>
        <w:pStyle w:val="P26"/>
        <w:framePr w:w="3918" w:h="376" w:hRule="exact" w:wrap="none" w:vAnchor="page" w:hAnchor="margin" w:x="6803" w:y="11913"/>
        <w:rPr>
          <w:rStyle w:val="C3"/>
          <w:rtl w:val="0"/>
        </w:rPr>
      </w:pPr>
    </w:p>
    <w:p>
      <w:pPr>
        <w:pStyle w:val="P27"/>
        <w:framePr w:w="3836" w:h="249" w:hRule="exact" w:wrap="none" w:vAnchor="page" w:hAnchor="margin" w:x="6859" w:y="11984"/>
        <w:rPr>
          <w:rStyle w:val="C20"/>
          <w:rtl w:val="0"/>
        </w:rPr>
      </w:pPr>
      <w:r>
        <w:rPr>
          <w:rStyle w:val="C20"/>
          <w:rtl w:val="0"/>
        </w:rPr>
        <w:t>Způsoby ověření</w:t>
      </w:r>
    </w:p>
    <w:p>
      <w:pPr>
        <w:pStyle w:val="P12"/>
        <w:framePr w:w="6710" w:h="607" w:hRule="exact" w:wrap="none" w:vAnchor="page" w:hAnchor="margin" w:x="45" w:y="12289"/>
        <w:rPr>
          <w:rStyle w:val="C3"/>
          <w:rtl w:val="0"/>
        </w:rPr>
      </w:pPr>
    </w:p>
    <w:p>
      <w:pPr>
        <w:pStyle w:val="P13"/>
        <w:framePr w:w="6658" w:h="480" w:hRule="exact" w:wrap="none" w:vAnchor="page" w:hAnchor="margin" w:x="71" w:y="12345"/>
        <w:rPr>
          <w:rStyle w:val="C11"/>
          <w:rtl w:val="0"/>
        </w:rPr>
      </w:pPr>
      <w:r>
        <w:rPr>
          <w:rStyle w:val="C11"/>
          <w:rtl w:val="0"/>
        </w:rPr>
        <w:t>a) Popsat přípravu, ošetřování a údržbu nářadí, zařízení, pracovních a osobních ochranných pracovních prostředků</w:t>
      </w:r>
    </w:p>
    <w:p>
      <w:pPr>
        <w:pStyle w:val="P28"/>
        <w:framePr w:w="3921" w:h="607" w:hRule="exact" w:wrap="none" w:vAnchor="page" w:hAnchor="margin" w:x="6800" w:y="12289"/>
        <w:rPr>
          <w:rStyle w:val="C3"/>
          <w:rtl w:val="0"/>
        </w:rPr>
      </w:pPr>
    </w:p>
    <w:p>
      <w:pPr>
        <w:pStyle w:val="P29"/>
        <w:framePr w:w="3839" w:h="480" w:hRule="exact" w:wrap="none" w:vAnchor="page" w:hAnchor="margin" w:x="6856" w:y="12345"/>
        <w:rPr>
          <w:rStyle w:val="C21"/>
          <w:rtl w:val="0"/>
        </w:rPr>
      </w:pPr>
      <w:r>
        <w:rPr>
          <w:rStyle w:val="C21"/>
          <w:rtl w:val="0"/>
        </w:rPr>
        <w:t>Písemně nebo slovně</w:t>
      </w:r>
    </w:p>
    <w:p>
      <w:pPr>
        <w:pStyle w:val="P16"/>
        <w:framePr w:w="6710" w:h="607" w:hRule="exact" w:wrap="none" w:vAnchor="page" w:hAnchor="margin" w:x="45" w:y="12896"/>
        <w:rPr>
          <w:rStyle w:val="C3"/>
          <w:rtl w:val="0"/>
        </w:rPr>
      </w:pPr>
    </w:p>
    <w:p>
      <w:pPr>
        <w:pStyle w:val="P17"/>
        <w:framePr w:w="6658" w:h="480" w:hRule="exact" w:wrap="none" w:vAnchor="page" w:hAnchor="margin" w:x="71" w:y="12952"/>
        <w:rPr>
          <w:rStyle w:val="C13"/>
          <w:rtl w:val="0"/>
        </w:rPr>
      </w:pPr>
      <w:r>
        <w:rPr>
          <w:rStyle w:val="C13"/>
          <w:rtl w:val="0"/>
        </w:rPr>
        <w:t>b) Připravit a ošetřovat štětce a štětky před a po provedení nátěrů</w:t>
      </w:r>
    </w:p>
    <w:p>
      <w:pPr>
        <w:pStyle w:val="P30"/>
        <w:framePr w:w="3921" w:h="607" w:hRule="exact" w:wrap="none" w:vAnchor="page" w:hAnchor="margin" w:x="6800" w:y="12896"/>
        <w:rPr>
          <w:rStyle w:val="C3"/>
          <w:rtl w:val="0"/>
        </w:rPr>
      </w:pPr>
    </w:p>
    <w:p>
      <w:pPr>
        <w:pStyle w:val="P31"/>
        <w:framePr w:w="3839" w:h="480" w:hRule="exact" w:wrap="none" w:vAnchor="page" w:hAnchor="margin" w:x="6856" w:y="12952"/>
        <w:rPr>
          <w:rStyle w:val="C22"/>
          <w:rtl w:val="0"/>
        </w:rPr>
      </w:pPr>
      <w:r>
        <w:rPr>
          <w:rStyle w:val="C22"/>
          <w:rtl w:val="0"/>
        </w:rPr>
        <w:t>Praktické předvedení se slovním vysvětlením</w:t>
      </w:r>
    </w:p>
    <w:p>
      <w:pPr>
        <w:pStyle w:val="P12"/>
        <w:framePr w:w="6710" w:h="607" w:hRule="exact" w:wrap="none" w:vAnchor="page" w:hAnchor="margin" w:x="45" w:y="13503"/>
        <w:rPr>
          <w:rStyle w:val="C3"/>
          <w:rtl w:val="0"/>
        </w:rPr>
      </w:pPr>
    </w:p>
    <w:p>
      <w:pPr>
        <w:pStyle w:val="P13"/>
        <w:framePr w:w="6658" w:h="480" w:hRule="exact" w:wrap="none" w:vAnchor="page" w:hAnchor="margin" w:x="71" w:y="13559"/>
        <w:rPr>
          <w:rStyle w:val="C11"/>
          <w:rtl w:val="0"/>
        </w:rPr>
      </w:pPr>
      <w:r>
        <w:rPr>
          <w:rStyle w:val="C11"/>
          <w:rtl w:val="0"/>
        </w:rPr>
        <w:t>c) Připravit, ošetřovat a udržovat, nářadí, zařízení a pracovní pomůcky dle zadání</w:t>
      </w:r>
    </w:p>
    <w:p>
      <w:pPr>
        <w:pStyle w:val="P28"/>
        <w:framePr w:w="3921" w:h="607" w:hRule="exact" w:wrap="none" w:vAnchor="page" w:hAnchor="margin" w:x="6800" w:y="13503"/>
        <w:rPr>
          <w:rStyle w:val="C3"/>
          <w:rtl w:val="0"/>
        </w:rPr>
      </w:pPr>
    </w:p>
    <w:p>
      <w:pPr>
        <w:pStyle w:val="P29"/>
        <w:framePr w:w="3839" w:h="480" w:hRule="exact" w:wrap="none" w:vAnchor="page" w:hAnchor="margin" w:x="6856" w:y="13559"/>
        <w:rPr>
          <w:rStyle w:val="C21"/>
          <w:rtl w:val="0"/>
        </w:rPr>
      </w:pPr>
      <w:r>
        <w:rPr>
          <w:rStyle w:val="C21"/>
          <w:rtl w:val="0"/>
        </w:rPr>
        <w:t>Praktické předvedení se slovním vysvětlením</w:t>
      </w:r>
    </w:p>
    <w:p>
      <w:pPr>
        <w:pStyle w:val="P32"/>
        <w:framePr w:w="10710" w:h="248" w:hRule="exact" w:wrap="none" w:vAnchor="page" w:hAnchor="margin" w:x="28" w:y="142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a natěrač, 11.5.2026 6:55:38</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seřízení a údržba zařízení na nanášení nátěrových hmot stříkáním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zařízení pro nanášení nátěrových hmot stříkáním, jejich použití a údržbu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Písemně nebo slovně</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Obsluhovat ruční stříkací pistole, kompresory apod.</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Prakticky předvést s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údržbu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Prakticky předvést s vysvětlením</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Návrh barevného řešení lakovaných a natíraných předmětů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831" w:hRule="exact" w:wrap="none" w:vAnchor="page" w:hAnchor="margin" w:x="45" w:y="5694"/>
        <w:rPr>
          <w:rStyle w:val="C3"/>
          <w:rtl w:val="0"/>
        </w:rPr>
      </w:pPr>
    </w:p>
    <w:p>
      <w:pPr>
        <w:pStyle w:val="P13"/>
        <w:framePr w:w="6658" w:h="704" w:hRule="exact" w:wrap="none" w:vAnchor="page" w:hAnchor="margin" w:x="71" w:y="5750"/>
        <w:rPr>
          <w:rStyle w:val="C11"/>
          <w:rtl w:val="0"/>
        </w:rPr>
      </w:pPr>
      <w:r>
        <w:rPr>
          <w:rStyle w:val="C11"/>
          <w:rtl w:val="0"/>
        </w:rPr>
        <w:t>a) Vysvětlit teoretická hlediska barevného řešení předmětů (fyzikální princip vzniku barev, barevný vjem, působení barev na člověka, barevný soulad a kontrast)</w:t>
      </w:r>
    </w:p>
    <w:p>
      <w:pPr>
        <w:pStyle w:val="P28"/>
        <w:framePr w:w="3921" w:h="831" w:hRule="exact" w:wrap="none" w:vAnchor="page" w:hAnchor="margin" w:x="6800" w:y="5694"/>
        <w:rPr>
          <w:rStyle w:val="C3"/>
          <w:rtl w:val="0"/>
        </w:rPr>
      </w:pPr>
    </w:p>
    <w:p>
      <w:pPr>
        <w:pStyle w:val="P29"/>
        <w:framePr w:w="3839" w:h="704" w:hRule="exact" w:wrap="none" w:vAnchor="page" w:hAnchor="margin" w:x="6856" w:y="5750"/>
        <w:rPr>
          <w:rStyle w:val="C21"/>
          <w:rtl w:val="0"/>
        </w:rPr>
      </w:pPr>
      <w:r>
        <w:rPr>
          <w:rStyle w:val="C21"/>
          <w:rtl w:val="0"/>
        </w:rPr>
        <w:t>Písemně s nakreslením náčrtku barevného řešení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Vysvětlit pojem bezpečnostní barva</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Písemně s nakreslením náčrtku barevného řešení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Popsat zásady barevného řešení předmětů</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Písemně s nakreslením náčrtku barevného řešení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d) Navrhnout barevné řešení předmětu dle zadání</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Písemně s nakreslením náčrtku barevného řešení</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Výpočet množství nátěrů, spotřeby materiálů a zpracování položkového rozpočtu</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376" w:hRule="exact" w:wrap="none" w:vAnchor="page" w:hAnchor="margin" w:x="45" w:y="9710"/>
        <w:rPr>
          <w:rStyle w:val="C3"/>
          <w:rtl w:val="0"/>
        </w:rPr>
      </w:pPr>
    </w:p>
    <w:p>
      <w:pPr>
        <w:pStyle w:val="P13"/>
        <w:framePr w:w="6658" w:h="249" w:hRule="exact" w:wrap="none" w:vAnchor="page" w:hAnchor="margin" w:x="71" w:y="9766"/>
        <w:rPr>
          <w:rStyle w:val="C11"/>
          <w:rtl w:val="0"/>
        </w:rPr>
      </w:pPr>
      <w:r>
        <w:rPr>
          <w:rStyle w:val="C11"/>
          <w:rtl w:val="0"/>
        </w:rPr>
        <w:t>a) Vysvětlit zásady měření a výpočtu množství nátěrů</w:t>
      </w:r>
    </w:p>
    <w:p>
      <w:pPr>
        <w:pStyle w:val="P28"/>
        <w:framePr w:w="3921" w:h="376" w:hRule="exact" w:wrap="none" w:vAnchor="page" w:hAnchor="margin" w:x="6800" w:y="9710"/>
        <w:rPr>
          <w:rStyle w:val="C3"/>
          <w:rtl w:val="0"/>
        </w:rPr>
      </w:pPr>
    </w:p>
    <w:p>
      <w:pPr>
        <w:pStyle w:val="P29"/>
        <w:framePr w:w="3839" w:h="249" w:hRule="exact" w:wrap="none" w:vAnchor="page" w:hAnchor="margin" w:x="6856" w:y="9766"/>
        <w:rPr>
          <w:rStyle w:val="C21"/>
          <w:rtl w:val="0"/>
        </w:rPr>
      </w:pPr>
      <w:r>
        <w:rPr>
          <w:rStyle w:val="C21"/>
          <w:rtl w:val="0"/>
        </w:rPr>
        <w:t>Písemně s výpočtem za použití ceníků</w:t>
      </w:r>
    </w:p>
    <w:p>
      <w:pPr>
        <w:pStyle w:val="P16"/>
        <w:framePr w:w="6710" w:h="376" w:hRule="exact" w:wrap="none" w:vAnchor="page" w:hAnchor="margin" w:x="45" w:y="10086"/>
        <w:rPr>
          <w:rStyle w:val="C3"/>
          <w:rtl w:val="0"/>
        </w:rPr>
      </w:pPr>
    </w:p>
    <w:p>
      <w:pPr>
        <w:pStyle w:val="P17"/>
        <w:framePr w:w="6658" w:h="249" w:hRule="exact" w:wrap="none" w:vAnchor="page" w:hAnchor="margin" w:x="71" w:y="10142"/>
        <w:rPr>
          <w:rStyle w:val="C13"/>
          <w:rtl w:val="0"/>
        </w:rPr>
      </w:pPr>
      <w:r>
        <w:rPr>
          <w:rStyle w:val="C13"/>
          <w:rtl w:val="0"/>
        </w:rPr>
        <w:t>b) Vypočíst množství nátěru (v metrech čtverečných) dle zadání</w:t>
      </w:r>
    </w:p>
    <w:p>
      <w:pPr>
        <w:pStyle w:val="P30"/>
        <w:framePr w:w="3921" w:h="376" w:hRule="exact" w:wrap="none" w:vAnchor="page" w:hAnchor="margin" w:x="6800" w:y="10086"/>
        <w:rPr>
          <w:rStyle w:val="C3"/>
          <w:rtl w:val="0"/>
        </w:rPr>
      </w:pPr>
    </w:p>
    <w:p>
      <w:pPr>
        <w:pStyle w:val="P31"/>
        <w:framePr w:w="3839" w:h="249" w:hRule="exact" w:wrap="none" w:vAnchor="page" w:hAnchor="margin" w:x="6856" w:y="10142"/>
        <w:rPr>
          <w:rStyle w:val="C22"/>
          <w:rtl w:val="0"/>
        </w:rPr>
      </w:pPr>
      <w:r>
        <w:rPr>
          <w:rStyle w:val="C22"/>
          <w:rtl w:val="0"/>
        </w:rPr>
        <w:t>Písemně s výpočtem za použití ceníků</w:t>
      </w:r>
    </w:p>
    <w:p>
      <w:pPr>
        <w:pStyle w:val="P12"/>
        <w:framePr w:w="6710" w:h="376" w:hRule="exact" w:wrap="none" w:vAnchor="page" w:hAnchor="margin" w:x="45" w:y="10462"/>
        <w:rPr>
          <w:rStyle w:val="C3"/>
          <w:rtl w:val="0"/>
        </w:rPr>
      </w:pPr>
    </w:p>
    <w:p>
      <w:pPr>
        <w:pStyle w:val="P13"/>
        <w:framePr w:w="6658" w:h="249" w:hRule="exact" w:wrap="none" w:vAnchor="page" w:hAnchor="margin" w:x="71" w:y="10518"/>
        <w:rPr>
          <w:rStyle w:val="C11"/>
          <w:rtl w:val="0"/>
        </w:rPr>
      </w:pPr>
      <w:r>
        <w:rPr>
          <w:rStyle w:val="C11"/>
          <w:rtl w:val="0"/>
        </w:rPr>
        <w:t>c) Vypočíst spotřebu materiálu dle zadání</w:t>
      </w:r>
    </w:p>
    <w:p>
      <w:pPr>
        <w:pStyle w:val="P28"/>
        <w:framePr w:w="3921" w:h="376" w:hRule="exact" w:wrap="none" w:vAnchor="page" w:hAnchor="margin" w:x="6800" w:y="10462"/>
        <w:rPr>
          <w:rStyle w:val="C3"/>
          <w:rtl w:val="0"/>
        </w:rPr>
      </w:pPr>
    </w:p>
    <w:p>
      <w:pPr>
        <w:pStyle w:val="P29"/>
        <w:framePr w:w="3839" w:h="249" w:hRule="exact" w:wrap="none" w:vAnchor="page" w:hAnchor="margin" w:x="6856" w:y="10518"/>
        <w:rPr>
          <w:rStyle w:val="C21"/>
          <w:rtl w:val="0"/>
        </w:rPr>
      </w:pPr>
      <w:r>
        <w:rPr>
          <w:rStyle w:val="C21"/>
          <w:rtl w:val="0"/>
        </w:rPr>
        <w:t>Písemně s výpočtem za použití ceníků</w:t>
      </w:r>
    </w:p>
    <w:p>
      <w:pPr>
        <w:pStyle w:val="P16"/>
        <w:framePr w:w="6710" w:h="376" w:hRule="exact" w:wrap="none" w:vAnchor="page" w:hAnchor="margin" w:x="45" w:y="10838"/>
        <w:rPr>
          <w:rStyle w:val="C3"/>
          <w:rtl w:val="0"/>
        </w:rPr>
      </w:pPr>
    </w:p>
    <w:p>
      <w:pPr>
        <w:pStyle w:val="P17"/>
        <w:framePr w:w="6658" w:h="249" w:hRule="exact" w:wrap="none" w:vAnchor="page" w:hAnchor="margin" w:x="71" w:y="10894"/>
        <w:rPr>
          <w:rStyle w:val="C13"/>
          <w:rtl w:val="0"/>
        </w:rPr>
      </w:pPr>
      <w:r>
        <w:rPr>
          <w:rStyle w:val="C13"/>
          <w:rtl w:val="0"/>
        </w:rPr>
        <w:t>d) Zpracovat položkový rozpočet dle zadání</w:t>
      </w:r>
    </w:p>
    <w:p>
      <w:pPr>
        <w:pStyle w:val="P30"/>
        <w:framePr w:w="3921" w:h="376" w:hRule="exact" w:wrap="none" w:vAnchor="page" w:hAnchor="margin" w:x="6800" w:y="10838"/>
        <w:rPr>
          <w:rStyle w:val="C3"/>
          <w:rtl w:val="0"/>
        </w:rPr>
      </w:pPr>
    </w:p>
    <w:p>
      <w:pPr>
        <w:pStyle w:val="P31"/>
        <w:framePr w:w="3839" w:h="249" w:hRule="exact" w:wrap="none" w:vAnchor="page" w:hAnchor="margin" w:x="6856" w:y="10894"/>
        <w:rPr>
          <w:rStyle w:val="C22"/>
          <w:rtl w:val="0"/>
        </w:rPr>
      </w:pPr>
      <w:r>
        <w:rPr>
          <w:rStyle w:val="C22"/>
          <w:rtl w:val="0"/>
        </w:rPr>
        <w:t>Písemně s výpočtem za použití ceníků</w:t>
      </w:r>
    </w:p>
    <w:p>
      <w:pPr>
        <w:pStyle w:val="P32"/>
        <w:framePr w:w="10710" w:h="248" w:hRule="exact" w:wrap="none" w:vAnchor="page" w:hAnchor="margin" w:x="28" w:y="11328"/>
        <w:rPr>
          <w:rStyle w:val="C23"/>
          <w:rtl w:val="0"/>
        </w:rPr>
      </w:pPr>
      <w:r>
        <w:rPr>
          <w:rStyle w:val="C23"/>
          <w:rtl w:val="0"/>
        </w:rPr>
        <w:t>Je třeba splnit všechna kritéria.</w:t>
      </w:r>
    </w:p>
    <w:p>
      <w:pPr>
        <w:pStyle w:val="P23"/>
        <w:framePr w:w="10710" w:h="547" w:hRule="exact" w:wrap="none" w:vAnchor="page" w:hAnchor="margin" w:x="28" w:y="11764"/>
        <w:rPr>
          <w:rStyle w:val="C18"/>
          <w:rtl w:val="0"/>
        </w:rPr>
      </w:pPr>
      <w:r>
        <w:rPr>
          <w:rStyle w:val="C18"/>
          <w:rtl w:val="0"/>
        </w:rPr>
        <w:t>Zabezpečení pracoviště z hlediska bezpečnosti a ochrany zdraví při práci, hygieny práce a požární ochrany</w:t>
      </w:r>
    </w:p>
    <w:p>
      <w:pPr>
        <w:pStyle w:val="P24"/>
        <w:framePr w:w="6713" w:h="376" w:hRule="exact" w:wrap="none" w:vAnchor="page" w:hAnchor="margin" w:x="45" w:y="12410"/>
        <w:rPr>
          <w:rStyle w:val="C3"/>
          <w:rtl w:val="0"/>
        </w:rPr>
      </w:pPr>
    </w:p>
    <w:p>
      <w:pPr>
        <w:pStyle w:val="P25"/>
        <w:framePr w:w="6661" w:h="249" w:hRule="exact" w:wrap="none" w:vAnchor="page" w:hAnchor="margin" w:x="71" w:y="12481"/>
        <w:rPr>
          <w:rStyle w:val="C19"/>
          <w:rtl w:val="0"/>
        </w:rPr>
      </w:pPr>
      <w:r>
        <w:rPr>
          <w:rStyle w:val="C19"/>
          <w:rtl w:val="0"/>
        </w:rPr>
        <w:t>Kritéria hodnocení</w:t>
      </w:r>
    </w:p>
    <w:p>
      <w:pPr>
        <w:pStyle w:val="P26"/>
        <w:framePr w:w="3918" w:h="376" w:hRule="exact" w:wrap="none" w:vAnchor="page" w:hAnchor="margin" w:x="6803" w:y="12410"/>
        <w:rPr>
          <w:rStyle w:val="C3"/>
          <w:rtl w:val="0"/>
        </w:rPr>
      </w:pPr>
    </w:p>
    <w:p>
      <w:pPr>
        <w:pStyle w:val="P27"/>
        <w:framePr w:w="3836" w:h="249" w:hRule="exact" w:wrap="none" w:vAnchor="page" w:hAnchor="margin" w:x="6859" w:y="12481"/>
        <w:rPr>
          <w:rStyle w:val="C20"/>
          <w:rtl w:val="0"/>
        </w:rPr>
      </w:pPr>
      <w:r>
        <w:rPr>
          <w:rStyle w:val="C20"/>
          <w:rtl w:val="0"/>
        </w:rPr>
        <w:t>Způsoby ověření</w:t>
      </w:r>
    </w:p>
    <w:p>
      <w:pPr>
        <w:pStyle w:val="P12"/>
        <w:framePr w:w="6710" w:h="607" w:hRule="exact" w:wrap="none" w:vAnchor="page" w:hAnchor="margin" w:x="45" w:y="12787"/>
        <w:rPr>
          <w:rStyle w:val="C3"/>
          <w:rtl w:val="0"/>
        </w:rPr>
      </w:pPr>
    </w:p>
    <w:p>
      <w:pPr>
        <w:pStyle w:val="P13"/>
        <w:framePr w:w="6658" w:h="480" w:hRule="exact" w:wrap="none" w:vAnchor="page" w:hAnchor="margin" w:x="71" w:y="12843"/>
        <w:rPr>
          <w:rStyle w:val="C11"/>
          <w:rtl w:val="0"/>
        </w:rPr>
      </w:pPr>
      <w:r>
        <w:rPr>
          <w:rStyle w:val="C11"/>
          <w:rtl w:val="0"/>
        </w:rPr>
        <w:t>a) Vyjmenovat druhy ohrožení při práci a způsoby ochrany pracovníků, zdroje a příčiny pracovních úrazů</w:t>
      </w:r>
    </w:p>
    <w:p>
      <w:pPr>
        <w:pStyle w:val="P28"/>
        <w:framePr w:w="3921" w:h="607" w:hRule="exact" w:wrap="none" w:vAnchor="page" w:hAnchor="margin" w:x="6800" w:y="12787"/>
        <w:rPr>
          <w:rStyle w:val="C3"/>
          <w:rtl w:val="0"/>
        </w:rPr>
      </w:pPr>
    </w:p>
    <w:p>
      <w:pPr>
        <w:pStyle w:val="P29"/>
        <w:framePr w:w="3839" w:h="480" w:hRule="exact" w:wrap="none" w:vAnchor="page" w:hAnchor="margin" w:x="6856" w:y="12843"/>
        <w:rPr>
          <w:rStyle w:val="C21"/>
          <w:rtl w:val="0"/>
        </w:rPr>
      </w:pPr>
      <w:r>
        <w:rPr>
          <w:rStyle w:val="C21"/>
          <w:rtl w:val="0"/>
        </w:rPr>
        <w:t>Písemně nebo slovně</w:t>
      </w:r>
    </w:p>
    <w:p>
      <w:pPr>
        <w:pStyle w:val="P16"/>
        <w:framePr w:w="6710" w:h="607" w:hRule="exact" w:wrap="none" w:vAnchor="page" w:hAnchor="margin" w:x="45" w:y="13393"/>
        <w:rPr>
          <w:rStyle w:val="C3"/>
          <w:rtl w:val="0"/>
        </w:rPr>
      </w:pPr>
    </w:p>
    <w:p>
      <w:pPr>
        <w:pStyle w:val="P17"/>
        <w:framePr w:w="6658" w:h="480" w:hRule="exact" w:wrap="none" w:vAnchor="page" w:hAnchor="margin" w:x="71" w:y="13449"/>
        <w:rPr>
          <w:rStyle w:val="C13"/>
          <w:rtl w:val="0"/>
        </w:rPr>
      </w:pPr>
      <w:r>
        <w:rPr>
          <w:rStyle w:val="C13"/>
          <w:rtl w:val="0"/>
        </w:rPr>
        <w:t>b) Popsat způsoby zabezpečení pracoviště z hlediska BOZP, hygieny práce a PO</w:t>
      </w:r>
    </w:p>
    <w:p>
      <w:pPr>
        <w:pStyle w:val="P30"/>
        <w:framePr w:w="3921" w:h="607" w:hRule="exact" w:wrap="none" w:vAnchor="page" w:hAnchor="margin" w:x="6800" w:y="13393"/>
        <w:rPr>
          <w:rStyle w:val="C3"/>
          <w:rtl w:val="0"/>
        </w:rPr>
      </w:pPr>
    </w:p>
    <w:p>
      <w:pPr>
        <w:pStyle w:val="P31"/>
        <w:framePr w:w="3839" w:h="480" w:hRule="exact" w:wrap="none" w:vAnchor="page" w:hAnchor="margin" w:x="6856" w:y="13449"/>
        <w:rPr>
          <w:rStyle w:val="C22"/>
          <w:rtl w:val="0"/>
        </w:rPr>
      </w:pPr>
      <w:r>
        <w:rPr>
          <w:rStyle w:val="C22"/>
          <w:rtl w:val="0"/>
        </w:rPr>
        <w:t>Písemně nebo slovně</w:t>
      </w:r>
    </w:p>
    <w:p>
      <w:pPr>
        <w:pStyle w:val="P12"/>
        <w:framePr w:w="6710" w:h="376" w:hRule="exact" w:wrap="none" w:vAnchor="page" w:hAnchor="margin" w:x="45" w:y="14000"/>
        <w:rPr>
          <w:rStyle w:val="C3"/>
          <w:rtl w:val="0"/>
        </w:rPr>
      </w:pPr>
    </w:p>
    <w:p>
      <w:pPr>
        <w:pStyle w:val="P13"/>
        <w:framePr w:w="6658" w:h="249" w:hRule="exact" w:wrap="none" w:vAnchor="page" w:hAnchor="margin" w:x="71" w:y="14056"/>
        <w:rPr>
          <w:rStyle w:val="C11"/>
          <w:rtl w:val="0"/>
        </w:rPr>
      </w:pPr>
      <w:r>
        <w:rPr>
          <w:rStyle w:val="C11"/>
          <w:rtl w:val="0"/>
        </w:rPr>
        <w:t>c) Vyjmenovat a popsat prostředky pro zajištění BOZP a PO na pracovišti</w:t>
      </w:r>
    </w:p>
    <w:p>
      <w:pPr>
        <w:pStyle w:val="P28"/>
        <w:framePr w:w="3921" w:h="376" w:hRule="exact" w:wrap="none" w:vAnchor="page" w:hAnchor="margin" w:x="6800" w:y="14000"/>
        <w:rPr>
          <w:rStyle w:val="C3"/>
          <w:rtl w:val="0"/>
        </w:rPr>
      </w:pPr>
    </w:p>
    <w:p>
      <w:pPr>
        <w:pStyle w:val="P29"/>
        <w:framePr w:w="3839" w:h="249" w:hRule="exact" w:wrap="none" w:vAnchor="page" w:hAnchor="margin" w:x="6856" w:y="14056"/>
        <w:rPr>
          <w:rStyle w:val="C21"/>
          <w:rtl w:val="0"/>
        </w:rPr>
      </w:pPr>
      <w:r>
        <w:rPr>
          <w:rStyle w:val="C21"/>
          <w:rtl w:val="0"/>
        </w:rPr>
        <w:t>Písemně nebo slovně</w:t>
      </w:r>
    </w:p>
    <w:p>
      <w:pPr>
        <w:pStyle w:val="P16"/>
        <w:framePr w:w="6710" w:h="376" w:hRule="exact" w:wrap="none" w:vAnchor="page" w:hAnchor="margin" w:x="45" w:y="14376"/>
        <w:rPr>
          <w:rStyle w:val="C3"/>
          <w:rtl w:val="0"/>
        </w:rPr>
      </w:pPr>
    </w:p>
    <w:p>
      <w:pPr>
        <w:pStyle w:val="P17"/>
        <w:framePr w:w="6658" w:h="249" w:hRule="exact" w:wrap="none" w:vAnchor="page" w:hAnchor="margin" w:x="71" w:y="14432"/>
        <w:rPr>
          <w:rStyle w:val="C13"/>
          <w:rtl w:val="0"/>
        </w:rPr>
      </w:pPr>
      <w:r>
        <w:rPr>
          <w:rStyle w:val="C13"/>
          <w:rtl w:val="0"/>
        </w:rPr>
        <w:t>d) Vyjmenovat a popsat osobní ochranné pracovní prostředky a jejich použití</w:t>
      </w:r>
    </w:p>
    <w:p>
      <w:pPr>
        <w:pStyle w:val="P30"/>
        <w:framePr w:w="3921" w:h="376" w:hRule="exact" w:wrap="none" w:vAnchor="page" w:hAnchor="margin" w:x="6800" w:y="14376"/>
        <w:rPr>
          <w:rStyle w:val="C3"/>
          <w:rtl w:val="0"/>
        </w:rPr>
      </w:pPr>
    </w:p>
    <w:p>
      <w:pPr>
        <w:pStyle w:val="P31"/>
        <w:framePr w:w="3839" w:h="249" w:hRule="exact" w:wrap="none" w:vAnchor="page" w:hAnchor="margin" w:x="6856" w:y="14432"/>
        <w:rPr>
          <w:rStyle w:val="C22"/>
          <w:rtl w:val="0"/>
        </w:rPr>
      </w:pPr>
      <w:r>
        <w:rPr>
          <w:rStyle w:val="C22"/>
          <w:rtl w:val="0"/>
        </w:rPr>
        <w:t>Písemně nebo slovně</w:t>
      </w:r>
    </w:p>
    <w:p>
      <w:pPr>
        <w:pStyle w:val="P12"/>
        <w:framePr w:w="6710" w:h="376" w:hRule="exact" w:wrap="none" w:vAnchor="page" w:hAnchor="margin" w:x="45" w:y="14753"/>
        <w:rPr>
          <w:rStyle w:val="C3"/>
          <w:rtl w:val="0"/>
        </w:rPr>
      </w:pPr>
    </w:p>
    <w:p>
      <w:pPr>
        <w:pStyle w:val="P13"/>
        <w:framePr w:w="6658" w:h="249" w:hRule="exact" w:wrap="none" w:vAnchor="page" w:hAnchor="margin" w:x="71" w:y="14809"/>
        <w:rPr>
          <w:rStyle w:val="C11"/>
          <w:rtl w:val="0"/>
        </w:rPr>
      </w:pPr>
      <w:r>
        <w:rPr>
          <w:rStyle w:val="C11"/>
          <w:rtl w:val="0"/>
        </w:rPr>
        <w:t>e) Popsat první pomoc při úrazech</w:t>
      </w:r>
    </w:p>
    <w:p>
      <w:pPr>
        <w:pStyle w:val="P28"/>
        <w:framePr w:w="3921" w:h="376" w:hRule="exact" w:wrap="none" w:vAnchor="page" w:hAnchor="margin" w:x="6800" w:y="14753"/>
        <w:rPr>
          <w:rStyle w:val="C3"/>
          <w:rtl w:val="0"/>
        </w:rPr>
      </w:pPr>
    </w:p>
    <w:p>
      <w:pPr>
        <w:pStyle w:val="P29"/>
        <w:framePr w:w="3839" w:h="249" w:hRule="exact" w:wrap="none" w:vAnchor="page" w:hAnchor="margin" w:x="6856" w:y="14809"/>
        <w:rPr>
          <w:rStyle w:val="C21"/>
          <w:rtl w:val="0"/>
        </w:rPr>
      </w:pPr>
      <w:r>
        <w:rPr>
          <w:rStyle w:val="C21"/>
          <w:rtl w:val="0"/>
        </w:rPr>
        <w:t>Písemně nebo slovně</w:t>
      </w:r>
    </w:p>
    <w:p>
      <w:pPr>
        <w:pStyle w:val="P32"/>
        <w:framePr w:w="10710" w:h="248" w:hRule="exact" w:wrap="none" w:vAnchor="page" w:hAnchor="margin" w:x="28" w:y="152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a natěrač, 11.5.2026 6:55:38</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právní předpisy o chemických látkách a ochraně veřejného zdraví, vysvětlit pojem „bezpečnostní list“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Písemně nebo slovně s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pojem „nebezpečná látka“, uvést nebezpečné látky používané v oboru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Písemně nebo slovně s vysvětlením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označování výrobků z hlediska nebezpečných látek</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Písemně nebo slovně s vysvětlením</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vliv profesních činností na životní prostředí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Písemně nebo slovně s vysvětlením</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způsoby skladování a manipulace s materiály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Písemně nebo slovně s vysvětlením</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způsoby nakládání s odpady při lakýrnických a natěračských pracích</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Písemně nebo slovně s vysvětlením</w:t>
      </w:r>
    </w:p>
    <w:p>
      <w:pPr>
        <w:pStyle w:val="P32"/>
        <w:framePr w:w="10710" w:h="248" w:hRule="exact" w:wrap="none" w:vAnchor="page" w:hAnchor="margin" w:x="28" w:y="6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a natěrač, 11.5.2026 6:55:38</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je nástrojem ověřování zvládnutí odborných způsobilostí nezbytných k výkonu činností, které jsou vymezeny kvalifikačním standardem úplné nebo dílčí kvalifikace. Hodnotící standard stanovuje kritéria hodnocení a způsob ověřování jejich zvládnutí.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Kritériem hodnocení může být: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(např. pracovní postup)</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výsledek procesu (výpočet hodnot, výrobek)</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i výsledek (pracovní postup na jehož konci je výsledek – hotové dílo)</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hodnotící standard nemůže vzít v úvahu všechny možné varianty ověřování odborných způsobilostí, hodnotitel rozpracuje (upřesní) kritéria hodnocení tak, aby odpovídala konkrétnímu zadání. Přitom nemůže měnit obecný charakter kritérií hodnocení ani žádné povinné kritérium vypustit.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způsobilost a výsledek zapisuje do klasifikačního zápisu o zkoušce. Výsledné hodnocení pro danou způsobilost musí znít „vyhověl“ nebo „nevyhověl“ v závislosti na stanovení závaznosti, resp. nezávaznosti jednotlivých kritérií u každé způsobilosti. Návrh na výsledné hodnocení zkoušky zní buď „vyhověl“, pokud uchazeč vyhověl pro všechny způsobilosti, nebo „nevyhověl“, pokud uchazeč pro některou způsobilost nevyhověl.</w:t>
      </w:r>
    </w:p>
    <w:p>
      <w:pPr>
        <w:pStyle w:val="P33"/>
        <w:framePr w:w="10766" w:h="91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575"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Lakýrník a natěrač, 11.5.2026 6:55:38</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jednu z následujících variant požadavků:</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Vyučení v oboru vzdělání s praxí v délce minimálně 5 let ve funkci mistra malířského a lakýrnického provozu,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ve funkci učitele odborného výcviku v oboru vzdělání malíř a lakýrník,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nebo na nátěrové hmoty s praxí v délce minimálně 5 let ve funkci mistra (vedoucího) dílny, provozu nebo úseku,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6508" w:hRule="exact" w:wrap="none" w:vAnchor="page" w:hAnchor="margin" w:x="0" w:y="9082"/>
        <w:rPr>
          <w:rStyle w:val="C3"/>
          <w:rtl w:val="0"/>
        </w:rPr>
      </w:pPr>
    </w:p>
    <w:p>
      <w:pPr>
        <w:pStyle w:val="P35"/>
        <w:framePr w:w="10710" w:h="340" w:hRule="exact" w:wrap="none" w:vAnchor="page" w:hAnchor="margin" w:x="28" w:y="9082"/>
        <w:rPr>
          <w:rStyle w:val="C25"/>
          <w:rtl w:val="0"/>
        </w:rPr>
      </w:pPr>
      <w:r>
        <w:rPr>
          <w:rStyle w:val="C25"/>
          <w:rtl w:val="0"/>
        </w:rPr>
        <w:t>Nezbytné materiální a technické předpoklady pro provedení zkoušky</w:t>
      </w:r>
    </w:p>
    <w:p>
      <w:pPr>
        <w:keepNext w:val="0"/>
        <w:keepLines w:val="0"/>
        <w:framePr w:w="10766" w:h="616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616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stavebními materiály, mechanizmy pro přípravu stavebních směsí a dopravu materiálů a pomocnými zařízeními (např. lešením) odpovídajícími požadavkům BOZP a hygienickým předpisům. Teplota prostředí odpovídající realizaci lakýrnických a natěračských prací, bezprašnost, dokončení stavebních prací včetně malířských.</w:t>
      </w:r>
    </w:p>
    <w:p>
      <w:pPr>
        <w:keepNext w:val="0"/>
        <w:keepLines w:val="0"/>
        <w:framePr w:w="10766" w:h="616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hřebínek pro zjištění tloušťky mokrého nátěrového filmu, tloušťkoměr pro měření tloušťky suchého nátěru, skládací nebo svinovací metr dl. 2 m</w:t>
      </w:r>
    </w:p>
    <w:p>
      <w:pPr>
        <w:keepNext w:val="0"/>
        <w:keepLines w:val="0"/>
        <w:framePr w:w="10766" w:h="616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škrabka ocelová, kartáč ocelový, škrabka ocelová na opalování, škrabka tmelící, stěrky tmelící, nůž na sklenářský tmel, plátno smirkové (hr. 40, 60, 100, 120), škrabky rohové, opalovací pistole benzinová, plynová nebo elektrická, vanička plastová, mřížka plastová, štětec zárohák 1, 2, 3, 4, štětec prašák, váleček lakovací včetně držáku, váleček malý (velur, plyš, moltopren, perlon, nylon, moher, perlan), vzduchové nebo bezvzduchové stříkací zařízení</w:t>
      </w:r>
    </w:p>
    <w:p>
      <w:pPr>
        <w:keepNext w:val="0"/>
        <w:keepLines w:val="0"/>
        <w:framePr w:w="10766" w:h="616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stojan natěračský (2 kusy), kolíčky dřevěné, šroubovák, kleště, kladívka, stojan zakládací (2 kusy), škrabka na sklo, tužka popisovací na sklo, smetáček</w:t>
      </w:r>
    </w:p>
    <w:p>
      <w:pPr>
        <w:keepNext w:val="0"/>
        <w:keepLines w:val="0"/>
        <w:framePr w:w="10766" w:h="616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616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616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616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16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616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616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21"/>
        <w:framePr w:w="7654" w:h="331" w:hRule="exact" w:wrap="none" w:vAnchor="page" w:hAnchor="margin" w:x="28" w:y="15940"/>
        <w:rPr>
          <w:rStyle w:val="C16"/>
          <w:rtl w:val="0"/>
        </w:rPr>
      </w:pPr>
      <w:r>
        <w:rPr>
          <w:rStyle w:val="C16"/>
          <w:rtl w:val="0"/>
        </w:rPr>
        <w:t>Lakýrník a natěrač, 11.5.2026 6:55:38</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Lakýrník a natěrač, 11.5.2026 6:55:38</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Sektorová rada ve stavebnictví</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ČR</w:t>
      </w:r>
    </w:p>
    <w:p>
      <w:pPr>
        <w:pStyle w:val="P21"/>
        <w:framePr w:w="7654" w:h="331" w:hRule="exact" w:wrap="none" w:vAnchor="page" w:hAnchor="margin" w:x="28" w:y="15940"/>
        <w:rPr>
          <w:rStyle w:val="C16"/>
          <w:rtl w:val="0"/>
        </w:rPr>
      </w:pPr>
      <w:r>
        <w:rPr>
          <w:rStyle w:val="C16"/>
          <w:rtl w:val="0"/>
        </w:rPr>
        <w:t>Lakýrník a natěrač, 11.5.2026 6:55:38</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