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02862C0" Type="http://schemas.openxmlformats.org/officeDocument/2006/relationships/officeDocument" Target="/word/document.xml" /><Relationship Id="coreR302862C0" Type="http://schemas.openxmlformats.org/package/2006/relationships/metadata/core-properties" Target="/docProps/core.xml" /><Relationship Id="customR302862C0"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Lakýrník a natěrač / lakýrnice a natěračka (kód: 39-002-H)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Speciální a interdisciplinární obory (kód: 39)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Lakýrník a natěrač</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technické dokumentaci provádění a oprav lakýrnických a natěračských prací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technologických postupech provádění a oprav nátěrů na kov, dřevo a jiné podklady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Návrh pracovních postupů provádění a oprav nátěrů na kov, dřevo a jiné podklady</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Orientace v nátěrových hmotách a pomocných prostředcích pro lakýrnické a natěračské práce</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Posuzování kvality materiálů pro lakýrnické a natěračské práce dostupnými prostředky</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Příprava a údržba nářadí a pracovních pomůcek</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Obsluha, seřízení a údržba zařízení na nanášení nátěrových hmot stříkáním</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Příprava podkladu před nanášením nátěrových hmot na kov, dřevo a jiné podklady</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Tmelení a broušení tmelených ploch při lakýrnických a natěračských pracích</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Příprava nátěrových hmot pro lakýrnické a natěračské práce</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Nanášení nátěrů štětcem, válečkem a stříkacím zařízením</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3</w:t>
      </w:r>
    </w:p>
    <w:p>
      <w:pPr>
        <w:pStyle w:val="P16"/>
        <w:framePr w:w="9826" w:h="376" w:hRule="exact" w:wrap="none" w:vAnchor="page" w:hAnchor="margin" w:x="45" w:y="9758"/>
        <w:rPr>
          <w:rStyle w:val="C3"/>
          <w:rtl w:val="0"/>
        </w:rPr>
      </w:pPr>
    </w:p>
    <w:p>
      <w:pPr>
        <w:pStyle w:val="P17"/>
        <w:framePr w:w="9774" w:h="249" w:hRule="exact" w:wrap="none" w:vAnchor="page" w:hAnchor="margin" w:x="71" w:y="9814"/>
        <w:rPr>
          <w:rStyle w:val="C13"/>
          <w:rtl w:val="0"/>
        </w:rPr>
      </w:pPr>
      <w:r>
        <w:rPr>
          <w:rStyle w:val="C13"/>
          <w:rtl w:val="0"/>
        </w:rPr>
        <w:t>Úpravy a dokončování lakovaných povrchů broušením a leštěním</w:t>
      </w:r>
    </w:p>
    <w:p>
      <w:pPr>
        <w:pStyle w:val="P18"/>
        <w:framePr w:w="805" w:h="376" w:hRule="exact" w:wrap="none" w:vAnchor="page" w:hAnchor="margin" w:x="9916" w:y="9758"/>
        <w:rPr>
          <w:rStyle w:val="C3"/>
          <w:rtl w:val="0"/>
        </w:rPr>
      </w:pPr>
    </w:p>
    <w:p>
      <w:pPr>
        <w:pStyle w:val="P19"/>
        <w:framePr w:w="723" w:h="249" w:hRule="exact" w:wrap="none" w:vAnchor="page" w:hAnchor="margin" w:x="9972" w:y="9814"/>
        <w:rPr>
          <w:rStyle w:val="C14"/>
          <w:rtl w:val="0"/>
        </w:rPr>
      </w:pPr>
      <w:r>
        <w:rPr>
          <w:rStyle w:val="C14"/>
          <w:rtl w:val="0"/>
        </w:rPr>
        <w:t>3</w:t>
      </w:r>
    </w:p>
    <w:p>
      <w:pPr>
        <w:pStyle w:val="P12"/>
        <w:framePr w:w="9826" w:h="376" w:hRule="exact" w:wrap="none" w:vAnchor="page" w:hAnchor="margin" w:x="45" w:y="10134"/>
        <w:rPr>
          <w:rStyle w:val="C3"/>
          <w:rtl w:val="0"/>
        </w:rPr>
      </w:pPr>
    </w:p>
    <w:p>
      <w:pPr>
        <w:pStyle w:val="P13"/>
        <w:framePr w:w="9774" w:h="249" w:hRule="exact" w:wrap="none" w:vAnchor="page" w:hAnchor="margin" w:x="71" w:y="10190"/>
        <w:rPr>
          <w:rStyle w:val="C11"/>
          <w:rtl w:val="0"/>
        </w:rPr>
      </w:pPr>
      <w:r>
        <w:rPr>
          <w:rStyle w:val="C11"/>
          <w:rtl w:val="0"/>
        </w:rPr>
        <w:t>Zhotovování linkrust</w:t>
      </w:r>
    </w:p>
    <w:p>
      <w:pPr>
        <w:pStyle w:val="P14"/>
        <w:framePr w:w="805" w:h="376" w:hRule="exact" w:wrap="none" w:vAnchor="page" w:hAnchor="margin" w:x="9916" w:y="10134"/>
        <w:rPr>
          <w:rStyle w:val="C3"/>
          <w:rtl w:val="0"/>
        </w:rPr>
      </w:pPr>
    </w:p>
    <w:p>
      <w:pPr>
        <w:pStyle w:val="P15"/>
        <w:framePr w:w="723" w:h="249" w:hRule="exact" w:wrap="none" w:vAnchor="page" w:hAnchor="margin" w:x="9972" w:y="10190"/>
        <w:rPr>
          <w:rStyle w:val="C12"/>
          <w:rtl w:val="0"/>
        </w:rPr>
      </w:pPr>
      <w:r>
        <w:rPr>
          <w:rStyle w:val="C12"/>
          <w:rtl w:val="0"/>
        </w:rPr>
        <w:t>3</w:t>
      </w:r>
    </w:p>
    <w:p>
      <w:pPr>
        <w:pStyle w:val="P16"/>
        <w:framePr w:w="9826" w:h="376" w:hRule="exact" w:wrap="none" w:vAnchor="page" w:hAnchor="margin" w:x="45" w:y="10511"/>
        <w:rPr>
          <w:rStyle w:val="C3"/>
          <w:rtl w:val="0"/>
        </w:rPr>
      </w:pPr>
    </w:p>
    <w:p>
      <w:pPr>
        <w:pStyle w:val="P17"/>
        <w:framePr w:w="9774" w:h="249" w:hRule="exact" w:wrap="none" w:vAnchor="page" w:hAnchor="margin" w:x="71" w:y="10567"/>
        <w:rPr>
          <w:rStyle w:val="C13"/>
          <w:rtl w:val="0"/>
        </w:rPr>
      </w:pPr>
      <w:r>
        <w:rPr>
          <w:rStyle w:val="C13"/>
          <w:rtl w:val="0"/>
        </w:rPr>
        <w:t>Zhotovování jednoduchých nápisů, emblémů a dekorativních vzorů</w:t>
      </w:r>
    </w:p>
    <w:p>
      <w:pPr>
        <w:pStyle w:val="P18"/>
        <w:framePr w:w="805" w:h="376" w:hRule="exact" w:wrap="none" w:vAnchor="page" w:hAnchor="margin" w:x="9916" w:y="10511"/>
        <w:rPr>
          <w:rStyle w:val="C3"/>
          <w:rtl w:val="0"/>
        </w:rPr>
      </w:pPr>
    </w:p>
    <w:p>
      <w:pPr>
        <w:pStyle w:val="P19"/>
        <w:framePr w:w="723" w:h="249" w:hRule="exact" w:wrap="none" w:vAnchor="page" w:hAnchor="margin" w:x="9972" w:y="10567"/>
        <w:rPr>
          <w:rStyle w:val="C14"/>
          <w:rtl w:val="0"/>
        </w:rPr>
      </w:pPr>
      <w:r>
        <w:rPr>
          <w:rStyle w:val="C14"/>
          <w:rtl w:val="0"/>
        </w:rPr>
        <w:t>3</w:t>
      </w:r>
    </w:p>
    <w:p>
      <w:pPr>
        <w:pStyle w:val="P12"/>
        <w:framePr w:w="9826" w:h="376" w:hRule="exact" w:wrap="none" w:vAnchor="page" w:hAnchor="margin" w:x="45" w:y="10887"/>
        <w:rPr>
          <w:rStyle w:val="C3"/>
          <w:rtl w:val="0"/>
        </w:rPr>
      </w:pPr>
    </w:p>
    <w:p>
      <w:pPr>
        <w:pStyle w:val="P13"/>
        <w:framePr w:w="9774" w:h="249" w:hRule="exact" w:wrap="none" w:vAnchor="page" w:hAnchor="margin" w:x="71" w:y="10943"/>
        <w:rPr>
          <w:rStyle w:val="C11"/>
          <w:rtl w:val="0"/>
        </w:rPr>
      </w:pPr>
      <w:r>
        <w:rPr>
          <w:rStyle w:val="C11"/>
          <w:rtl w:val="0"/>
        </w:rPr>
        <w:t>Napodobování (fládrování) druhů dřev včetně patinování</w:t>
      </w:r>
    </w:p>
    <w:p>
      <w:pPr>
        <w:pStyle w:val="P14"/>
        <w:framePr w:w="805" w:h="376" w:hRule="exact" w:wrap="none" w:vAnchor="page" w:hAnchor="margin" w:x="9916" w:y="10887"/>
        <w:rPr>
          <w:rStyle w:val="C3"/>
          <w:rtl w:val="0"/>
        </w:rPr>
      </w:pPr>
    </w:p>
    <w:p>
      <w:pPr>
        <w:pStyle w:val="P15"/>
        <w:framePr w:w="723" w:h="249" w:hRule="exact" w:wrap="none" w:vAnchor="page" w:hAnchor="margin" w:x="9972" w:y="10943"/>
        <w:rPr>
          <w:rStyle w:val="C12"/>
          <w:rtl w:val="0"/>
        </w:rPr>
      </w:pPr>
      <w:r>
        <w:rPr>
          <w:rStyle w:val="C12"/>
          <w:rtl w:val="0"/>
        </w:rPr>
        <w:t>3</w:t>
      </w:r>
    </w:p>
    <w:p>
      <w:pPr>
        <w:pStyle w:val="P16"/>
        <w:framePr w:w="9826" w:h="376" w:hRule="exact" w:wrap="none" w:vAnchor="page" w:hAnchor="margin" w:x="45" w:y="11263"/>
        <w:rPr>
          <w:rStyle w:val="C3"/>
          <w:rtl w:val="0"/>
        </w:rPr>
      </w:pPr>
    </w:p>
    <w:p>
      <w:pPr>
        <w:pStyle w:val="P17"/>
        <w:framePr w:w="9774" w:h="249" w:hRule="exact" w:wrap="none" w:vAnchor="page" w:hAnchor="margin" w:x="71" w:y="11319"/>
        <w:rPr>
          <w:rStyle w:val="C13"/>
          <w:rtl w:val="0"/>
        </w:rPr>
      </w:pPr>
      <w:r>
        <w:rPr>
          <w:rStyle w:val="C13"/>
          <w:rtl w:val="0"/>
        </w:rPr>
        <w:t>Návrh barevného řešení lakovaných a natíraných předmětů</w:t>
      </w:r>
    </w:p>
    <w:p>
      <w:pPr>
        <w:pStyle w:val="P18"/>
        <w:framePr w:w="805" w:h="376" w:hRule="exact" w:wrap="none" w:vAnchor="page" w:hAnchor="margin" w:x="9916" w:y="11263"/>
        <w:rPr>
          <w:rStyle w:val="C3"/>
          <w:rtl w:val="0"/>
        </w:rPr>
      </w:pPr>
    </w:p>
    <w:p>
      <w:pPr>
        <w:pStyle w:val="P19"/>
        <w:framePr w:w="723" w:h="249" w:hRule="exact" w:wrap="none" w:vAnchor="page" w:hAnchor="margin" w:x="9972" w:y="11319"/>
        <w:rPr>
          <w:rStyle w:val="C14"/>
          <w:rtl w:val="0"/>
        </w:rPr>
      </w:pPr>
      <w:r>
        <w:rPr>
          <w:rStyle w:val="C14"/>
          <w:rtl w:val="0"/>
        </w:rPr>
        <w:t>3</w:t>
      </w:r>
    </w:p>
    <w:p>
      <w:pPr>
        <w:pStyle w:val="P12"/>
        <w:framePr w:w="9826" w:h="376" w:hRule="exact" w:wrap="none" w:vAnchor="page" w:hAnchor="margin" w:x="45" w:y="11639"/>
        <w:rPr>
          <w:rStyle w:val="C3"/>
          <w:rtl w:val="0"/>
        </w:rPr>
      </w:pPr>
    </w:p>
    <w:p>
      <w:pPr>
        <w:pStyle w:val="P13"/>
        <w:framePr w:w="9774" w:h="249" w:hRule="exact" w:wrap="none" w:vAnchor="page" w:hAnchor="margin" w:x="71" w:y="11695"/>
        <w:rPr>
          <w:rStyle w:val="C11"/>
          <w:rtl w:val="0"/>
        </w:rPr>
      </w:pPr>
      <w:r>
        <w:rPr>
          <w:rStyle w:val="C11"/>
          <w:rtl w:val="0"/>
        </w:rPr>
        <w:t>Výpočet množství laků a nátěrů, spotřeby materiálů a zpracování položkového rozpočtu</w:t>
      </w:r>
    </w:p>
    <w:p>
      <w:pPr>
        <w:pStyle w:val="P14"/>
        <w:framePr w:w="805" w:h="376" w:hRule="exact" w:wrap="none" w:vAnchor="page" w:hAnchor="margin" w:x="9916" w:y="11639"/>
        <w:rPr>
          <w:rStyle w:val="C3"/>
          <w:rtl w:val="0"/>
        </w:rPr>
      </w:pPr>
    </w:p>
    <w:p>
      <w:pPr>
        <w:pStyle w:val="P15"/>
        <w:framePr w:w="723" w:h="249" w:hRule="exact" w:wrap="none" w:vAnchor="page" w:hAnchor="margin" w:x="9972" w:y="11695"/>
        <w:rPr>
          <w:rStyle w:val="C12"/>
          <w:rtl w:val="0"/>
        </w:rPr>
      </w:pPr>
      <w:r>
        <w:rPr>
          <w:rStyle w:val="C12"/>
          <w:rtl w:val="0"/>
        </w:rPr>
        <w:t>3</w:t>
      </w:r>
    </w:p>
    <w:p>
      <w:pPr>
        <w:pStyle w:val="P16"/>
        <w:framePr w:w="9826" w:h="376" w:hRule="exact" w:wrap="none" w:vAnchor="page" w:hAnchor="margin" w:x="45" w:y="12016"/>
        <w:rPr>
          <w:rStyle w:val="C3"/>
          <w:rtl w:val="0"/>
        </w:rPr>
      </w:pPr>
    </w:p>
    <w:p>
      <w:pPr>
        <w:pStyle w:val="P17"/>
        <w:framePr w:w="9774" w:h="249" w:hRule="exact" w:wrap="none" w:vAnchor="page" w:hAnchor="margin" w:x="71" w:y="12072"/>
        <w:rPr>
          <w:rStyle w:val="C13"/>
          <w:rtl w:val="0"/>
        </w:rPr>
      </w:pPr>
      <w:r>
        <w:rPr>
          <w:rStyle w:val="C13"/>
          <w:rtl w:val="0"/>
        </w:rPr>
        <w:t>Orientace v předpisech BOZP, PO a hygieny práce při lakýrnických a natěračských pracích</w:t>
      </w:r>
    </w:p>
    <w:p>
      <w:pPr>
        <w:pStyle w:val="P18"/>
        <w:framePr w:w="805" w:h="376" w:hRule="exact" w:wrap="none" w:vAnchor="page" w:hAnchor="margin" w:x="9916" w:y="12016"/>
        <w:rPr>
          <w:rStyle w:val="C3"/>
          <w:rtl w:val="0"/>
        </w:rPr>
      </w:pPr>
    </w:p>
    <w:p>
      <w:pPr>
        <w:pStyle w:val="P19"/>
        <w:framePr w:w="723" w:h="249" w:hRule="exact" w:wrap="none" w:vAnchor="page" w:hAnchor="margin" w:x="9972" w:y="12072"/>
        <w:rPr>
          <w:rStyle w:val="C14"/>
          <w:rtl w:val="0"/>
        </w:rPr>
      </w:pPr>
      <w:r>
        <w:rPr>
          <w:rStyle w:val="C14"/>
          <w:rtl w:val="0"/>
        </w:rPr>
        <w:t>3</w:t>
      </w:r>
    </w:p>
    <w:p>
      <w:pPr>
        <w:pStyle w:val="P12"/>
        <w:framePr w:w="9826" w:h="376" w:hRule="exact" w:wrap="none" w:vAnchor="page" w:hAnchor="margin" w:x="45" w:y="12392"/>
        <w:rPr>
          <w:rStyle w:val="C3"/>
          <w:rtl w:val="0"/>
        </w:rPr>
      </w:pPr>
    </w:p>
    <w:p>
      <w:pPr>
        <w:pStyle w:val="P13"/>
        <w:framePr w:w="9774" w:h="249" w:hRule="exact" w:wrap="none" w:vAnchor="page" w:hAnchor="margin" w:x="71" w:y="12448"/>
        <w:rPr>
          <w:rStyle w:val="C11"/>
          <w:rtl w:val="0"/>
        </w:rPr>
      </w:pPr>
      <w:r>
        <w:rPr>
          <w:rStyle w:val="C11"/>
          <w:rtl w:val="0"/>
        </w:rPr>
        <w:t>Nakládání s odpady</w:t>
      </w:r>
    </w:p>
    <w:p>
      <w:pPr>
        <w:pStyle w:val="P14"/>
        <w:framePr w:w="805" w:h="376" w:hRule="exact" w:wrap="none" w:vAnchor="page" w:hAnchor="margin" w:x="9916" w:y="12392"/>
        <w:rPr>
          <w:rStyle w:val="C3"/>
          <w:rtl w:val="0"/>
        </w:rPr>
      </w:pPr>
    </w:p>
    <w:p>
      <w:pPr>
        <w:pStyle w:val="P15"/>
        <w:framePr w:w="723" w:h="249" w:hRule="exact" w:wrap="none" w:vAnchor="page" w:hAnchor="margin" w:x="9972" w:y="12448"/>
        <w:rPr>
          <w:rStyle w:val="C12"/>
          <w:rtl w:val="0"/>
        </w:rPr>
      </w:pPr>
      <w:r>
        <w:rPr>
          <w:rStyle w:val="C12"/>
          <w:rtl w:val="0"/>
        </w:rPr>
        <w:t>3</w:t>
      </w:r>
    </w:p>
    <w:p>
      <w:pPr>
        <w:pStyle w:val="P7"/>
        <w:framePr w:w="8788" w:h="340" w:hRule="exact" w:wrap="none" w:vAnchor="page" w:hAnchor="margin" w:x="28" w:y="12995"/>
        <w:rPr>
          <w:rStyle w:val="C8"/>
          <w:rtl w:val="0"/>
        </w:rPr>
      </w:pPr>
      <w:r>
        <w:rPr>
          <w:rStyle w:val="C8"/>
          <w:rtl w:val="0"/>
        </w:rPr>
        <w:t>Platnost standardu</w:t>
      </w:r>
    </w:p>
    <w:p>
      <w:pPr>
        <w:pStyle w:val="P20"/>
        <w:framePr w:w="2928" w:h="248" w:hRule="exact" w:wrap="none" w:vAnchor="page" w:hAnchor="margin" w:x="28" w:y="13335"/>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Lakýrník a natěrač / lakýrnice a natěračka, 20.4.2026 2:22:58</w:t>
      </w:r>
    </w:p>
    <w:p>
      <w:pPr>
        <w:pStyle w:val="P22"/>
        <w:framePr w:w="2790" w:h="331" w:hRule="exact" w:wrap="none" w:vAnchor="page" w:hAnchor="margin" w:x="7911" w:y="15940"/>
        <w:rPr>
          <w:rStyle w:val="C17"/>
          <w:rtl w:val="0"/>
        </w:rPr>
      </w:pPr>
      <w:r>
        <w:rPr>
          <w:rStyle w:val="C17"/>
          <w:rtl w:val="0"/>
        </w:rPr>
        <w:t>Strana 1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technické dokumentaci provádění a oprav lakýrnických a natěračských prací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Rozlišit druhy technické a projektové dokumentace lakýrnických a natěračských prací</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s ústním vysvětlením</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Použít projektovou dokumentaci - vysvětlit technickou zprávu jako součást projektové dokumentace</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 s ústním vysvětlením</w:t>
      </w:r>
    </w:p>
    <w:p>
      <w:pPr>
        <w:pStyle w:val="P12"/>
        <w:framePr w:w="6710" w:h="831" w:hRule="exact" w:wrap="none" w:vAnchor="page" w:hAnchor="margin" w:x="45" w:y="4741"/>
        <w:rPr>
          <w:rStyle w:val="C3"/>
          <w:rtl w:val="0"/>
        </w:rPr>
      </w:pPr>
    </w:p>
    <w:p>
      <w:pPr>
        <w:pStyle w:val="P13"/>
        <w:framePr w:w="6658" w:h="704" w:hRule="exact" w:wrap="none" w:vAnchor="page" w:hAnchor="margin" w:x="71" w:y="4797"/>
        <w:rPr>
          <w:rStyle w:val="C11"/>
          <w:rtl w:val="0"/>
        </w:rPr>
      </w:pPr>
      <w:r>
        <w:rPr>
          <w:rStyle w:val="C11"/>
          <w:rtl w:val="0"/>
        </w:rPr>
        <w:t>c) Použít technickou firemní dokumentaci týkající se nátěrových hmot a technologických postupů - identifikovat podstatné informace pro pracovní činnosti</w:t>
      </w:r>
    </w:p>
    <w:p>
      <w:pPr>
        <w:pStyle w:val="P28"/>
        <w:framePr w:w="3921" w:h="831" w:hRule="exact" w:wrap="none" w:vAnchor="page" w:hAnchor="margin" w:x="6800" w:y="4741"/>
        <w:rPr>
          <w:rStyle w:val="C3"/>
          <w:rtl w:val="0"/>
        </w:rPr>
      </w:pPr>
    </w:p>
    <w:p>
      <w:pPr>
        <w:pStyle w:val="P29"/>
        <w:framePr w:w="3839" w:h="704" w:hRule="exact" w:wrap="none" w:vAnchor="page" w:hAnchor="margin" w:x="6856" w:y="4797"/>
        <w:rPr>
          <w:rStyle w:val="C21"/>
          <w:rtl w:val="0"/>
        </w:rPr>
      </w:pPr>
      <w:r>
        <w:rPr>
          <w:rStyle w:val="C21"/>
          <w:rtl w:val="0"/>
        </w:rPr>
        <w:t>Praktické předvedení s ústním vysvětlením</w:t>
      </w:r>
    </w:p>
    <w:p>
      <w:pPr>
        <w:pStyle w:val="P16"/>
        <w:framePr w:w="6710" w:h="376" w:hRule="exact" w:wrap="none" w:vAnchor="page" w:hAnchor="margin" w:x="45" w:y="5572"/>
        <w:rPr>
          <w:rStyle w:val="C3"/>
          <w:rtl w:val="0"/>
        </w:rPr>
      </w:pPr>
    </w:p>
    <w:p>
      <w:pPr>
        <w:pStyle w:val="P17"/>
        <w:framePr w:w="6658" w:h="249" w:hRule="exact" w:wrap="none" w:vAnchor="page" w:hAnchor="margin" w:x="71" w:y="5628"/>
        <w:rPr>
          <w:rStyle w:val="C13"/>
          <w:rtl w:val="0"/>
        </w:rPr>
      </w:pPr>
      <w:r>
        <w:rPr>
          <w:rStyle w:val="C13"/>
          <w:rtl w:val="0"/>
        </w:rPr>
        <w:t>d) Číst výkresovou dokumentaci lakýrnických a natěračských prací</w:t>
      </w:r>
    </w:p>
    <w:p>
      <w:pPr>
        <w:pStyle w:val="P30"/>
        <w:framePr w:w="3921" w:h="376" w:hRule="exact" w:wrap="none" w:vAnchor="page" w:hAnchor="margin" w:x="6800" w:y="5572"/>
        <w:rPr>
          <w:rStyle w:val="C3"/>
          <w:rtl w:val="0"/>
        </w:rPr>
      </w:pPr>
    </w:p>
    <w:p>
      <w:pPr>
        <w:pStyle w:val="P31"/>
        <w:framePr w:w="3839" w:h="249" w:hRule="exact" w:wrap="none" w:vAnchor="page" w:hAnchor="margin" w:x="6856" w:y="5628"/>
        <w:rPr>
          <w:rStyle w:val="C22"/>
          <w:rtl w:val="0"/>
        </w:rPr>
      </w:pPr>
      <w:r>
        <w:rPr>
          <w:rStyle w:val="C22"/>
          <w:rtl w:val="0"/>
        </w:rPr>
        <w:t>Praktické předvedení s ústním vysvětlením</w:t>
      </w:r>
    </w:p>
    <w:p>
      <w:pPr>
        <w:pStyle w:val="P32"/>
        <w:framePr w:w="10710" w:h="248" w:hRule="exact" w:wrap="none" w:vAnchor="page" w:hAnchor="margin" w:x="28" w:y="6062"/>
        <w:rPr>
          <w:rStyle w:val="C23"/>
          <w:rtl w:val="0"/>
        </w:rPr>
      </w:pPr>
      <w:r>
        <w:rPr>
          <w:rStyle w:val="C23"/>
          <w:rtl w:val="0"/>
        </w:rPr>
        <w:t>Je třeba splnit všechna kritéria.</w:t>
      </w:r>
    </w:p>
    <w:p>
      <w:pPr>
        <w:pStyle w:val="P23"/>
        <w:framePr w:w="10710" w:h="340" w:hRule="exact" w:wrap="none" w:vAnchor="page" w:hAnchor="margin" w:x="28" w:y="6497"/>
        <w:rPr>
          <w:rStyle w:val="C18"/>
          <w:rtl w:val="0"/>
        </w:rPr>
      </w:pPr>
      <w:r>
        <w:rPr>
          <w:rStyle w:val="C18"/>
          <w:rtl w:val="0"/>
        </w:rPr>
        <w:t>Orientace v technologických postupech provádění a oprav nátěrů na kov, dřevo a jiné podklady</w:t>
      </w:r>
    </w:p>
    <w:p>
      <w:pPr>
        <w:pStyle w:val="P24"/>
        <w:framePr w:w="6713" w:h="376" w:hRule="exact" w:wrap="none" w:vAnchor="page" w:hAnchor="margin" w:x="45" w:y="6937"/>
        <w:rPr>
          <w:rStyle w:val="C3"/>
          <w:rtl w:val="0"/>
        </w:rPr>
      </w:pPr>
    </w:p>
    <w:p>
      <w:pPr>
        <w:pStyle w:val="P25"/>
        <w:framePr w:w="6661" w:h="249" w:hRule="exact" w:wrap="none" w:vAnchor="page" w:hAnchor="margin" w:x="71" w:y="7008"/>
        <w:rPr>
          <w:rStyle w:val="C19"/>
          <w:rtl w:val="0"/>
        </w:rPr>
      </w:pPr>
      <w:r>
        <w:rPr>
          <w:rStyle w:val="C19"/>
          <w:rtl w:val="0"/>
        </w:rPr>
        <w:t>Kritéria hodnocení</w:t>
      </w:r>
    </w:p>
    <w:p>
      <w:pPr>
        <w:pStyle w:val="P26"/>
        <w:framePr w:w="3918" w:h="376" w:hRule="exact" w:wrap="none" w:vAnchor="page" w:hAnchor="margin" w:x="6803" w:y="6937"/>
        <w:rPr>
          <w:rStyle w:val="C3"/>
          <w:rtl w:val="0"/>
        </w:rPr>
      </w:pPr>
    </w:p>
    <w:p>
      <w:pPr>
        <w:pStyle w:val="P27"/>
        <w:framePr w:w="3836" w:h="249" w:hRule="exact" w:wrap="none" w:vAnchor="page" w:hAnchor="margin" w:x="6859" w:y="7008"/>
        <w:rPr>
          <w:rStyle w:val="C20"/>
          <w:rtl w:val="0"/>
        </w:rPr>
      </w:pPr>
      <w:r>
        <w:rPr>
          <w:rStyle w:val="C20"/>
          <w:rtl w:val="0"/>
        </w:rPr>
        <w:t>Způsoby ověření</w:t>
      </w:r>
    </w:p>
    <w:p>
      <w:pPr>
        <w:pStyle w:val="P12"/>
        <w:framePr w:w="6710" w:h="607" w:hRule="exact" w:wrap="none" w:vAnchor="page" w:hAnchor="margin" w:x="45" w:y="7313"/>
        <w:rPr>
          <w:rStyle w:val="C3"/>
          <w:rtl w:val="0"/>
        </w:rPr>
      </w:pPr>
    </w:p>
    <w:p>
      <w:pPr>
        <w:pStyle w:val="P13"/>
        <w:framePr w:w="6658" w:h="480" w:hRule="exact" w:wrap="none" w:vAnchor="page" w:hAnchor="margin" w:x="71" w:y="7369"/>
        <w:rPr>
          <w:rStyle w:val="C11"/>
          <w:rtl w:val="0"/>
        </w:rPr>
      </w:pPr>
      <w:r>
        <w:rPr>
          <w:rStyle w:val="C11"/>
          <w:rtl w:val="0"/>
        </w:rPr>
        <w:t>a) Navrhnout technologický postup pro zadaný pracovní úkol a výběr odůvodnit</w:t>
      </w:r>
    </w:p>
    <w:p>
      <w:pPr>
        <w:pStyle w:val="P28"/>
        <w:framePr w:w="3921" w:h="607" w:hRule="exact" w:wrap="none" w:vAnchor="page" w:hAnchor="margin" w:x="6800" w:y="7313"/>
        <w:rPr>
          <w:rStyle w:val="C3"/>
          <w:rtl w:val="0"/>
        </w:rPr>
      </w:pPr>
    </w:p>
    <w:p>
      <w:pPr>
        <w:pStyle w:val="P29"/>
        <w:framePr w:w="3839" w:h="480" w:hRule="exact" w:wrap="none" w:vAnchor="page" w:hAnchor="margin" w:x="6856" w:y="7369"/>
        <w:rPr>
          <w:rStyle w:val="C21"/>
          <w:rtl w:val="0"/>
        </w:rPr>
      </w:pPr>
      <w:r>
        <w:rPr>
          <w:rStyle w:val="C21"/>
          <w:rtl w:val="0"/>
        </w:rPr>
        <w:t>Praktické předvedení s ústním vysvětlením</w:t>
      </w:r>
    </w:p>
    <w:p>
      <w:pPr>
        <w:pStyle w:val="P16"/>
        <w:framePr w:w="6710" w:h="607" w:hRule="exact" w:wrap="none" w:vAnchor="page" w:hAnchor="margin" w:x="45" w:y="7920"/>
        <w:rPr>
          <w:rStyle w:val="C3"/>
          <w:rtl w:val="0"/>
        </w:rPr>
      </w:pPr>
    </w:p>
    <w:p>
      <w:pPr>
        <w:pStyle w:val="P17"/>
        <w:framePr w:w="6658" w:h="480" w:hRule="exact" w:wrap="none" w:vAnchor="page" w:hAnchor="margin" w:x="71" w:y="7976"/>
        <w:rPr>
          <w:rStyle w:val="C13"/>
          <w:rtl w:val="0"/>
        </w:rPr>
      </w:pPr>
      <w:r>
        <w:rPr>
          <w:rStyle w:val="C13"/>
          <w:rtl w:val="0"/>
        </w:rPr>
        <w:t>b) Vysvětlit technologický postup provedení nátěru na různé podklady podle zadání</w:t>
      </w:r>
    </w:p>
    <w:p>
      <w:pPr>
        <w:pStyle w:val="P30"/>
        <w:framePr w:w="3921" w:h="607" w:hRule="exact" w:wrap="none" w:vAnchor="page" w:hAnchor="margin" w:x="6800" w:y="7920"/>
        <w:rPr>
          <w:rStyle w:val="C3"/>
          <w:rtl w:val="0"/>
        </w:rPr>
      </w:pPr>
    </w:p>
    <w:p>
      <w:pPr>
        <w:pStyle w:val="P31"/>
        <w:framePr w:w="3839" w:h="480" w:hRule="exact" w:wrap="none" w:vAnchor="page" w:hAnchor="margin" w:x="6856" w:y="7976"/>
        <w:rPr>
          <w:rStyle w:val="C22"/>
          <w:rtl w:val="0"/>
        </w:rPr>
      </w:pPr>
      <w:r>
        <w:rPr>
          <w:rStyle w:val="C22"/>
          <w:rtl w:val="0"/>
        </w:rPr>
        <w:t>Ústní ověření</w:t>
      </w:r>
    </w:p>
    <w:p>
      <w:pPr>
        <w:pStyle w:val="P12"/>
        <w:framePr w:w="6710" w:h="376" w:hRule="exact" w:wrap="none" w:vAnchor="page" w:hAnchor="margin" w:x="45" w:y="8527"/>
        <w:rPr>
          <w:rStyle w:val="C3"/>
          <w:rtl w:val="0"/>
        </w:rPr>
      </w:pPr>
    </w:p>
    <w:p>
      <w:pPr>
        <w:pStyle w:val="P13"/>
        <w:framePr w:w="6658" w:h="249" w:hRule="exact" w:wrap="none" w:vAnchor="page" w:hAnchor="margin" w:x="71" w:y="8583"/>
        <w:rPr>
          <w:rStyle w:val="C11"/>
          <w:rtl w:val="0"/>
        </w:rPr>
      </w:pPr>
      <w:r>
        <w:rPr>
          <w:rStyle w:val="C11"/>
          <w:rtl w:val="0"/>
        </w:rPr>
        <w:t>c) Vysvětlit technologický postup opravy nátěru podle zadání</w:t>
      </w:r>
    </w:p>
    <w:p>
      <w:pPr>
        <w:pStyle w:val="P28"/>
        <w:framePr w:w="3921" w:h="376" w:hRule="exact" w:wrap="none" w:vAnchor="page" w:hAnchor="margin" w:x="6800" w:y="8527"/>
        <w:rPr>
          <w:rStyle w:val="C3"/>
          <w:rtl w:val="0"/>
        </w:rPr>
      </w:pPr>
    </w:p>
    <w:p>
      <w:pPr>
        <w:pStyle w:val="P29"/>
        <w:framePr w:w="3839" w:h="249" w:hRule="exact" w:wrap="none" w:vAnchor="page" w:hAnchor="margin" w:x="6856" w:y="8583"/>
        <w:rPr>
          <w:rStyle w:val="C21"/>
          <w:rtl w:val="0"/>
        </w:rPr>
      </w:pPr>
      <w:r>
        <w:rPr>
          <w:rStyle w:val="C21"/>
          <w:rtl w:val="0"/>
        </w:rPr>
        <w:t>Ústní ověření</w:t>
      </w:r>
    </w:p>
    <w:p>
      <w:pPr>
        <w:pStyle w:val="P32"/>
        <w:framePr w:w="10710" w:h="248" w:hRule="exact" w:wrap="none" w:vAnchor="page" w:hAnchor="margin" w:x="28" w:y="9016"/>
        <w:rPr>
          <w:rStyle w:val="C23"/>
          <w:rtl w:val="0"/>
        </w:rPr>
      </w:pPr>
      <w:r>
        <w:rPr>
          <w:rStyle w:val="C23"/>
          <w:rtl w:val="0"/>
        </w:rPr>
        <w:t>Je třeba splnit všechna kritéria.</w:t>
      </w:r>
    </w:p>
    <w:p>
      <w:pPr>
        <w:pStyle w:val="P23"/>
        <w:framePr w:w="10710" w:h="340" w:hRule="exact" w:wrap="none" w:vAnchor="page" w:hAnchor="margin" w:x="28" w:y="9452"/>
        <w:rPr>
          <w:rStyle w:val="C18"/>
          <w:rtl w:val="0"/>
        </w:rPr>
      </w:pPr>
      <w:r>
        <w:rPr>
          <w:rStyle w:val="C18"/>
          <w:rtl w:val="0"/>
        </w:rPr>
        <w:t>Návrh pracovních postupů provádění a oprav nátěrů na kov, dřevo a jiné podklady</w:t>
      </w:r>
    </w:p>
    <w:p>
      <w:pPr>
        <w:pStyle w:val="P24"/>
        <w:framePr w:w="6713" w:h="376" w:hRule="exact" w:wrap="none" w:vAnchor="page" w:hAnchor="margin" w:x="45" w:y="9891"/>
        <w:rPr>
          <w:rStyle w:val="C3"/>
          <w:rtl w:val="0"/>
        </w:rPr>
      </w:pPr>
    </w:p>
    <w:p>
      <w:pPr>
        <w:pStyle w:val="P25"/>
        <w:framePr w:w="6661" w:h="249" w:hRule="exact" w:wrap="none" w:vAnchor="page" w:hAnchor="margin" w:x="71" w:y="9962"/>
        <w:rPr>
          <w:rStyle w:val="C19"/>
          <w:rtl w:val="0"/>
        </w:rPr>
      </w:pPr>
      <w:r>
        <w:rPr>
          <w:rStyle w:val="C19"/>
          <w:rtl w:val="0"/>
        </w:rPr>
        <w:t>Kritéria hodnocení</w:t>
      </w:r>
    </w:p>
    <w:p>
      <w:pPr>
        <w:pStyle w:val="P26"/>
        <w:framePr w:w="3918" w:h="376" w:hRule="exact" w:wrap="none" w:vAnchor="page" w:hAnchor="margin" w:x="6803" w:y="9891"/>
        <w:rPr>
          <w:rStyle w:val="C3"/>
          <w:rtl w:val="0"/>
        </w:rPr>
      </w:pPr>
    </w:p>
    <w:p>
      <w:pPr>
        <w:pStyle w:val="P27"/>
        <w:framePr w:w="3836" w:h="249" w:hRule="exact" w:wrap="none" w:vAnchor="page" w:hAnchor="margin" w:x="6859" w:y="9962"/>
        <w:rPr>
          <w:rStyle w:val="C20"/>
          <w:rtl w:val="0"/>
        </w:rPr>
      </w:pPr>
      <w:r>
        <w:rPr>
          <w:rStyle w:val="C20"/>
          <w:rtl w:val="0"/>
        </w:rPr>
        <w:t>Způsoby ověření</w:t>
      </w:r>
    </w:p>
    <w:p>
      <w:pPr>
        <w:pStyle w:val="P12"/>
        <w:framePr w:w="6710" w:h="607" w:hRule="exact" w:wrap="none" w:vAnchor="page" w:hAnchor="margin" w:x="45" w:y="10267"/>
        <w:rPr>
          <w:rStyle w:val="C3"/>
          <w:rtl w:val="0"/>
        </w:rPr>
      </w:pPr>
    </w:p>
    <w:p>
      <w:pPr>
        <w:pStyle w:val="P13"/>
        <w:framePr w:w="6658" w:h="480" w:hRule="exact" w:wrap="none" w:vAnchor="page" w:hAnchor="margin" w:x="71" w:y="10323"/>
        <w:rPr>
          <w:rStyle w:val="C11"/>
          <w:rtl w:val="0"/>
        </w:rPr>
      </w:pPr>
      <w:r>
        <w:rPr>
          <w:rStyle w:val="C11"/>
          <w:rtl w:val="0"/>
        </w:rPr>
        <w:t>a) Navrhnout pracovní postup provedení a opravy nátěru na různých podkladech podle zadání</w:t>
      </w:r>
    </w:p>
    <w:p>
      <w:pPr>
        <w:pStyle w:val="P28"/>
        <w:framePr w:w="3921" w:h="607" w:hRule="exact" w:wrap="none" w:vAnchor="page" w:hAnchor="margin" w:x="6800" w:y="10267"/>
        <w:rPr>
          <w:rStyle w:val="C3"/>
          <w:rtl w:val="0"/>
        </w:rPr>
      </w:pPr>
    </w:p>
    <w:p>
      <w:pPr>
        <w:pStyle w:val="P29"/>
        <w:framePr w:w="3839" w:h="480" w:hRule="exact" w:wrap="none" w:vAnchor="page" w:hAnchor="margin" w:x="6856" w:y="10323"/>
        <w:rPr>
          <w:rStyle w:val="C21"/>
          <w:rtl w:val="0"/>
        </w:rPr>
      </w:pPr>
      <w:r>
        <w:rPr>
          <w:rStyle w:val="C21"/>
          <w:rtl w:val="0"/>
        </w:rPr>
        <w:t>Praktické předvedení s ústním odůvodněním</w:t>
      </w:r>
    </w:p>
    <w:p>
      <w:pPr>
        <w:pStyle w:val="P16"/>
        <w:framePr w:w="6710" w:h="376" w:hRule="exact" w:wrap="none" w:vAnchor="page" w:hAnchor="margin" w:x="45" w:y="10874"/>
        <w:rPr>
          <w:rStyle w:val="C3"/>
          <w:rtl w:val="0"/>
        </w:rPr>
      </w:pPr>
    </w:p>
    <w:p>
      <w:pPr>
        <w:pStyle w:val="P17"/>
        <w:framePr w:w="6658" w:h="249" w:hRule="exact" w:wrap="none" w:vAnchor="page" w:hAnchor="margin" w:x="71" w:y="10930"/>
        <w:rPr>
          <w:rStyle w:val="C13"/>
          <w:rtl w:val="0"/>
        </w:rPr>
      </w:pPr>
      <w:r>
        <w:rPr>
          <w:rStyle w:val="C13"/>
          <w:rtl w:val="0"/>
        </w:rPr>
        <w:t>b) Vysvětlit pracovní postup podle kritéria a)</w:t>
      </w:r>
    </w:p>
    <w:p>
      <w:pPr>
        <w:pStyle w:val="P30"/>
        <w:framePr w:w="3921" w:h="376" w:hRule="exact" w:wrap="none" w:vAnchor="page" w:hAnchor="margin" w:x="6800" w:y="10874"/>
        <w:rPr>
          <w:rStyle w:val="C3"/>
          <w:rtl w:val="0"/>
        </w:rPr>
      </w:pPr>
    </w:p>
    <w:p>
      <w:pPr>
        <w:pStyle w:val="P31"/>
        <w:framePr w:w="3839" w:h="249" w:hRule="exact" w:wrap="none" w:vAnchor="page" w:hAnchor="margin" w:x="6856" w:y="10930"/>
        <w:rPr>
          <w:rStyle w:val="C22"/>
          <w:rtl w:val="0"/>
        </w:rPr>
      </w:pPr>
      <w:r>
        <w:rPr>
          <w:rStyle w:val="C22"/>
          <w:rtl w:val="0"/>
        </w:rPr>
        <w:t>Ústní ověření</w:t>
      </w:r>
    </w:p>
    <w:p>
      <w:pPr>
        <w:pStyle w:val="P32"/>
        <w:framePr w:w="10710" w:h="248" w:hRule="exact" w:wrap="none" w:vAnchor="page" w:hAnchor="margin" w:x="28" w:y="11364"/>
        <w:rPr>
          <w:rStyle w:val="C23"/>
          <w:rtl w:val="0"/>
        </w:rPr>
      </w:pPr>
      <w:r>
        <w:rPr>
          <w:rStyle w:val="C23"/>
          <w:rtl w:val="0"/>
        </w:rPr>
        <w:t>Je třeba splnit obě kritéria.</w:t>
      </w:r>
    </w:p>
    <w:p>
      <w:pPr>
        <w:pStyle w:val="P23"/>
        <w:framePr w:w="10710" w:h="340" w:hRule="exact" w:wrap="none" w:vAnchor="page" w:hAnchor="margin" w:x="28" w:y="11799"/>
        <w:rPr>
          <w:rStyle w:val="C18"/>
          <w:rtl w:val="0"/>
        </w:rPr>
      </w:pPr>
      <w:r>
        <w:rPr>
          <w:rStyle w:val="C18"/>
          <w:rtl w:val="0"/>
        </w:rPr>
        <w:t>Orientace v nátěrových hmotách a pomocných prostředcích pro lakýrnické a natěračské práce</w:t>
      </w:r>
    </w:p>
    <w:p>
      <w:pPr>
        <w:pStyle w:val="P24"/>
        <w:framePr w:w="6713" w:h="376" w:hRule="exact" w:wrap="none" w:vAnchor="page" w:hAnchor="margin" w:x="45" w:y="12239"/>
        <w:rPr>
          <w:rStyle w:val="C3"/>
          <w:rtl w:val="0"/>
        </w:rPr>
      </w:pPr>
    </w:p>
    <w:p>
      <w:pPr>
        <w:pStyle w:val="P25"/>
        <w:framePr w:w="6661" w:h="249" w:hRule="exact" w:wrap="none" w:vAnchor="page" w:hAnchor="margin" w:x="71" w:y="12310"/>
        <w:rPr>
          <w:rStyle w:val="C19"/>
          <w:rtl w:val="0"/>
        </w:rPr>
      </w:pPr>
      <w:r>
        <w:rPr>
          <w:rStyle w:val="C19"/>
          <w:rtl w:val="0"/>
        </w:rPr>
        <w:t>Kritéria hodnocení</w:t>
      </w:r>
    </w:p>
    <w:p>
      <w:pPr>
        <w:pStyle w:val="P26"/>
        <w:framePr w:w="3918" w:h="376" w:hRule="exact" w:wrap="none" w:vAnchor="page" w:hAnchor="margin" w:x="6803" w:y="12239"/>
        <w:rPr>
          <w:rStyle w:val="C3"/>
          <w:rtl w:val="0"/>
        </w:rPr>
      </w:pPr>
    </w:p>
    <w:p>
      <w:pPr>
        <w:pStyle w:val="P27"/>
        <w:framePr w:w="3836" w:h="249" w:hRule="exact" w:wrap="none" w:vAnchor="page" w:hAnchor="margin" w:x="6859" w:y="12310"/>
        <w:rPr>
          <w:rStyle w:val="C20"/>
          <w:rtl w:val="0"/>
        </w:rPr>
      </w:pPr>
      <w:r>
        <w:rPr>
          <w:rStyle w:val="C20"/>
          <w:rtl w:val="0"/>
        </w:rPr>
        <w:t>Způsoby ověření</w:t>
      </w:r>
    </w:p>
    <w:p>
      <w:pPr>
        <w:pStyle w:val="P12"/>
        <w:framePr w:w="6710" w:h="376" w:hRule="exact" w:wrap="none" w:vAnchor="page" w:hAnchor="margin" w:x="45" w:y="12615"/>
        <w:rPr>
          <w:rStyle w:val="C3"/>
          <w:rtl w:val="0"/>
        </w:rPr>
      </w:pPr>
    </w:p>
    <w:p>
      <w:pPr>
        <w:pStyle w:val="P13"/>
        <w:framePr w:w="6658" w:h="249" w:hRule="exact" w:wrap="none" w:vAnchor="page" w:hAnchor="margin" w:x="71" w:y="12671"/>
        <w:rPr>
          <w:rStyle w:val="C11"/>
          <w:rtl w:val="0"/>
        </w:rPr>
      </w:pPr>
      <w:r>
        <w:rPr>
          <w:rStyle w:val="C11"/>
          <w:rtl w:val="0"/>
        </w:rPr>
        <w:t>a) Popsat druhy nátěrových hmot a pomocných prostředků a jejich vlastnosti</w:t>
      </w:r>
    </w:p>
    <w:p>
      <w:pPr>
        <w:pStyle w:val="P28"/>
        <w:framePr w:w="3921" w:h="376" w:hRule="exact" w:wrap="none" w:vAnchor="page" w:hAnchor="margin" w:x="6800" w:y="12615"/>
        <w:rPr>
          <w:rStyle w:val="C3"/>
          <w:rtl w:val="0"/>
        </w:rPr>
      </w:pPr>
    </w:p>
    <w:p>
      <w:pPr>
        <w:pStyle w:val="P29"/>
        <w:framePr w:w="3839" w:h="249" w:hRule="exact" w:wrap="none" w:vAnchor="page" w:hAnchor="margin" w:x="6856" w:y="12671"/>
        <w:rPr>
          <w:rStyle w:val="C21"/>
          <w:rtl w:val="0"/>
        </w:rPr>
      </w:pPr>
      <w:r>
        <w:rPr>
          <w:rStyle w:val="C21"/>
          <w:rtl w:val="0"/>
        </w:rPr>
        <w:t>Písemné a ústní ověření</w:t>
      </w:r>
    </w:p>
    <w:p>
      <w:pPr>
        <w:pStyle w:val="P16"/>
        <w:framePr w:w="6710" w:h="376" w:hRule="exact" w:wrap="none" w:vAnchor="page" w:hAnchor="margin" w:x="45" w:y="12991"/>
        <w:rPr>
          <w:rStyle w:val="C3"/>
          <w:rtl w:val="0"/>
        </w:rPr>
      </w:pPr>
    </w:p>
    <w:p>
      <w:pPr>
        <w:pStyle w:val="P17"/>
        <w:framePr w:w="6658" w:h="249" w:hRule="exact" w:wrap="none" w:vAnchor="page" w:hAnchor="margin" w:x="71" w:y="13047"/>
        <w:rPr>
          <w:rStyle w:val="C13"/>
          <w:rtl w:val="0"/>
        </w:rPr>
      </w:pPr>
      <w:r>
        <w:rPr>
          <w:rStyle w:val="C13"/>
          <w:rtl w:val="0"/>
        </w:rPr>
        <w:t>b) Vysvětlit možnosti použití nátěrových hmot a pomocných prostředků</w:t>
      </w:r>
    </w:p>
    <w:p>
      <w:pPr>
        <w:pStyle w:val="P30"/>
        <w:framePr w:w="3921" w:h="376" w:hRule="exact" w:wrap="none" w:vAnchor="page" w:hAnchor="margin" w:x="6800" w:y="12991"/>
        <w:rPr>
          <w:rStyle w:val="C3"/>
          <w:rtl w:val="0"/>
        </w:rPr>
      </w:pPr>
    </w:p>
    <w:p>
      <w:pPr>
        <w:pStyle w:val="P31"/>
        <w:framePr w:w="3839" w:h="249" w:hRule="exact" w:wrap="none" w:vAnchor="page" w:hAnchor="margin" w:x="6856" w:y="13047"/>
        <w:rPr>
          <w:rStyle w:val="C22"/>
          <w:rtl w:val="0"/>
        </w:rPr>
      </w:pPr>
      <w:r>
        <w:rPr>
          <w:rStyle w:val="C22"/>
          <w:rtl w:val="0"/>
        </w:rPr>
        <w:t>Ústní ověření</w:t>
      </w:r>
    </w:p>
    <w:p>
      <w:pPr>
        <w:pStyle w:val="P32"/>
        <w:framePr w:w="10710" w:h="248" w:hRule="exact" w:wrap="none" w:vAnchor="page" w:hAnchor="margin" w:x="28" w:y="13481"/>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Lakýrník a natěrač / lakýrnice a natěračka, 20.4.2026 2:22:58</w:t>
      </w:r>
    </w:p>
    <w:p>
      <w:pPr>
        <w:pStyle w:val="P22"/>
        <w:framePr w:w="2790" w:h="331" w:hRule="exact" w:wrap="none" w:vAnchor="page" w:hAnchor="margin" w:x="7911" w:y="15940"/>
        <w:rPr>
          <w:rStyle w:val="C17"/>
          <w:rtl w:val="0"/>
        </w:rPr>
      </w:pPr>
      <w:r>
        <w:rPr>
          <w:rStyle w:val="C17"/>
          <w:rtl w:val="0"/>
        </w:rPr>
        <w:t>Strana 2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Posuzování kvality materiálů pro lakýrnické a natěračské práce dostupnými prostředky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Uvést parametry kvality materiálů pro lakýrnické a natěračské práce podle technických podkladů výrobců</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ověření</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b) Posoudit kvalitu konkrétního materiálu, prostředky, které má pracovník běžně k dispozici (smyslovými vjemy, jednoduchými měřidly apod.), posudek odůvodnit</w:t>
      </w:r>
    </w:p>
    <w:p>
      <w:pPr>
        <w:pStyle w:val="P30"/>
        <w:framePr w:w="3921" w:h="831" w:hRule="exact" w:wrap="none" w:vAnchor="page" w:hAnchor="margin" w:x="6800" w:y="3577"/>
        <w:rPr>
          <w:rStyle w:val="C3"/>
          <w:rtl w:val="0"/>
        </w:rPr>
      </w:pPr>
    </w:p>
    <w:p>
      <w:pPr>
        <w:pStyle w:val="P31"/>
        <w:framePr w:w="3839" w:h="704" w:hRule="exact" w:wrap="none" w:vAnchor="page" w:hAnchor="margin" w:x="6856" w:y="3633"/>
        <w:rPr>
          <w:rStyle w:val="C22"/>
          <w:rtl w:val="0"/>
        </w:rPr>
      </w:pPr>
      <w:r>
        <w:rPr>
          <w:rStyle w:val="C22"/>
          <w:rtl w:val="0"/>
        </w:rPr>
        <w:t>Praktické předvedení s ústním vysvětlením</w:t>
      </w:r>
    </w:p>
    <w:p>
      <w:pPr>
        <w:pStyle w:val="P32"/>
        <w:framePr w:w="10710" w:h="248" w:hRule="exact" w:wrap="none" w:vAnchor="page" w:hAnchor="margin" w:x="28" w:y="4521"/>
        <w:rPr>
          <w:rStyle w:val="C23"/>
          <w:rtl w:val="0"/>
        </w:rPr>
      </w:pPr>
      <w:r>
        <w:rPr>
          <w:rStyle w:val="C23"/>
          <w:rtl w:val="0"/>
        </w:rPr>
        <w:t>Je třeba splnit obě kritéria.</w:t>
      </w:r>
    </w:p>
    <w:p>
      <w:pPr>
        <w:pStyle w:val="P23"/>
        <w:framePr w:w="10710" w:h="340" w:hRule="exact" w:wrap="none" w:vAnchor="page" w:hAnchor="margin" w:x="28" w:y="4957"/>
        <w:rPr>
          <w:rStyle w:val="C18"/>
          <w:rtl w:val="0"/>
        </w:rPr>
      </w:pPr>
      <w:r>
        <w:rPr>
          <w:rStyle w:val="C18"/>
          <w:rtl w:val="0"/>
        </w:rPr>
        <w:t>Příprava a údržba nářadí a pracovních pomůcek</w:t>
      </w:r>
    </w:p>
    <w:p>
      <w:pPr>
        <w:pStyle w:val="P24"/>
        <w:framePr w:w="6713" w:h="376" w:hRule="exact" w:wrap="none" w:vAnchor="page" w:hAnchor="margin" w:x="45" w:y="5396"/>
        <w:rPr>
          <w:rStyle w:val="C3"/>
          <w:rtl w:val="0"/>
        </w:rPr>
      </w:pPr>
    </w:p>
    <w:p>
      <w:pPr>
        <w:pStyle w:val="P25"/>
        <w:framePr w:w="6661" w:h="249" w:hRule="exact" w:wrap="none" w:vAnchor="page" w:hAnchor="margin" w:x="71" w:y="5467"/>
        <w:rPr>
          <w:rStyle w:val="C19"/>
          <w:rtl w:val="0"/>
        </w:rPr>
      </w:pPr>
      <w:r>
        <w:rPr>
          <w:rStyle w:val="C19"/>
          <w:rtl w:val="0"/>
        </w:rPr>
        <w:t>Kritéria hodnocení</w:t>
      </w:r>
    </w:p>
    <w:p>
      <w:pPr>
        <w:pStyle w:val="P26"/>
        <w:framePr w:w="3918" w:h="376" w:hRule="exact" w:wrap="none" w:vAnchor="page" w:hAnchor="margin" w:x="6803" w:y="5396"/>
        <w:rPr>
          <w:rStyle w:val="C3"/>
          <w:rtl w:val="0"/>
        </w:rPr>
      </w:pPr>
    </w:p>
    <w:p>
      <w:pPr>
        <w:pStyle w:val="P27"/>
        <w:framePr w:w="3836" w:h="249" w:hRule="exact" w:wrap="none" w:vAnchor="page" w:hAnchor="margin" w:x="6859" w:y="5467"/>
        <w:rPr>
          <w:rStyle w:val="C20"/>
          <w:rtl w:val="0"/>
        </w:rPr>
      </w:pPr>
      <w:r>
        <w:rPr>
          <w:rStyle w:val="C20"/>
          <w:rtl w:val="0"/>
        </w:rPr>
        <w:t>Způsoby ověření</w:t>
      </w:r>
    </w:p>
    <w:p>
      <w:pPr>
        <w:pStyle w:val="P12"/>
        <w:framePr w:w="6710" w:h="607" w:hRule="exact" w:wrap="none" w:vAnchor="page" w:hAnchor="margin" w:x="45" w:y="5772"/>
        <w:rPr>
          <w:rStyle w:val="C3"/>
          <w:rtl w:val="0"/>
        </w:rPr>
      </w:pPr>
    </w:p>
    <w:p>
      <w:pPr>
        <w:pStyle w:val="P13"/>
        <w:framePr w:w="6658" w:h="480" w:hRule="exact" w:wrap="none" w:vAnchor="page" w:hAnchor="margin" w:x="71" w:y="5828"/>
        <w:rPr>
          <w:rStyle w:val="C11"/>
          <w:rtl w:val="0"/>
        </w:rPr>
      </w:pPr>
      <w:r>
        <w:rPr>
          <w:rStyle w:val="C11"/>
          <w:rtl w:val="0"/>
        </w:rPr>
        <w:t>a) Popsat přípravu, ošetřování a údržbu nářadí, zařízení, pracovních pomůcek</w:t>
      </w:r>
    </w:p>
    <w:p>
      <w:pPr>
        <w:pStyle w:val="P28"/>
        <w:framePr w:w="3921" w:h="607" w:hRule="exact" w:wrap="none" w:vAnchor="page" w:hAnchor="margin" w:x="6800" w:y="5772"/>
        <w:rPr>
          <w:rStyle w:val="C3"/>
          <w:rtl w:val="0"/>
        </w:rPr>
      </w:pPr>
    </w:p>
    <w:p>
      <w:pPr>
        <w:pStyle w:val="P29"/>
        <w:framePr w:w="3839" w:h="480" w:hRule="exact" w:wrap="none" w:vAnchor="page" w:hAnchor="margin" w:x="6856" w:y="5828"/>
        <w:rPr>
          <w:rStyle w:val="C21"/>
          <w:rtl w:val="0"/>
        </w:rPr>
      </w:pPr>
      <w:r>
        <w:rPr>
          <w:rStyle w:val="C21"/>
          <w:rtl w:val="0"/>
        </w:rPr>
        <w:t>Písemné a ústní ověření</w:t>
      </w:r>
    </w:p>
    <w:p>
      <w:pPr>
        <w:pStyle w:val="P16"/>
        <w:framePr w:w="6710" w:h="607" w:hRule="exact" w:wrap="none" w:vAnchor="page" w:hAnchor="margin" w:x="45" w:y="6379"/>
        <w:rPr>
          <w:rStyle w:val="C3"/>
          <w:rtl w:val="0"/>
        </w:rPr>
      </w:pPr>
    </w:p>
    <w:p>
      <w:pPr>
        <w:pStyle w:val="P17"/>
        <w:framePr w:w="6658" w:h="480" w:hRule="exact" w:wrap="none" w:vAnchor="page" w:hAnchor="margin" w:x="71" w:y="6435"/>
        <w:rPr>
          <w:rStyle w:val="C13"/>
          <w:rtl w:val="0"/>
        </w:rPr>
      </w:pPr>
      <w:r>
        <w:rPr>
          <w:rStyle w:val="C13"/>
          <w:rtl w:val="0"/>
        </w:rPr>
        <w:t>b) Připravit ruční nářadí (štětce, štětky, válečky) a pracovní pomůcky k použití</w:t>
      </w:r>
    </w:p>
    <w:p>
      <w:pPr>
        <w:pStyle w:val="P30"/>
        <w:framePr w:w="3921" w:h="607" w:hRule="exact" w:wrap="none" w:vAnchor="page" w:hAnchor="margin" w:x="6800" w:y="6379"/>
        <w:rPr>
          <w:rStyle w:val="C3"/>
          <w:rtl w:val="0"/>
        </w:rPr>
      </w:pPr>
    </w:p>
    <w:p>
      <w:pPr>
        <w:pStyle w:val="P31"/>
        <w:framePr w:w="3839" w:h="480" w:hRule="exact" w:wrap="none" w:vAnchor="page" w:hAnchor="margin" w:x="6856" w:y="6435"/>
        <w:rPr>
          <w:rStyle w:val="C22"/>
          <w:rtl w:val="0"/>
        </w:rPr>
      </w:pPr>
      <w:r>
        <w:rPr>
          <w:rStyle w:val="C22"/>
          <w:rtl w:val="0"/>
        </w:rPr>
        <w:t>Praktické předvedení</w:t>
      </w:r>
    </w:p>
    <w:p>
      <w:pPr>
        <w:pStyle w:val="P12"/>
        <w:framePr w:w="6710" w:h="607" w:hRule="exact" w:wrap="none" w:vAnchor="page" w:hAnchor="margin" w:x="45" w:y="6986"/>
        <w:rPr>
          <w:rStyle w:val="C3"/>
          <w:rtl w:val="0"/>
        </w:rPr>
      </w:pPr>
    </w:p>
    <w:p>
      <w:pPr>
        <w:pStyle w:val="P13"/>
        <w:framePr w:w="6658" w:h="480" w:hRule="exact" w:wrap="none" w:vAnchor="page" w:hAnchor="margin" w:x="71" w:y="7042"/>
        <w:rPr>
          <w:rStyle w:val="C11"/>
          <w:rtl w:val="0"/>
        </w:rPr>
      </w:pPr>
      <w:r>
        <w:rPr>
          <w:rStyle w:val="C11"/>
          <w:rtl w:val="0"/>
        </w:rPr>
        <w:t>c) Ošetřovat a udržovat ruční nářadí (štětce, štětky, válečky) a pracovní pomůcky po provedení nátěrů</w:t>
      </w:r>
    </w:p>
    <w:p>
      <w:pPr>
        <w:pStyle w:val="P28"/>
        <w:framePr w:w="3921" w:h="607" w:hRule="exact" w:wrap="none" w:vAnchor="page" w:hAnchor="margin" w:x="6800" w:y="6986"/>
        <w:rPr>
          <w:rStyle w:val="C3"/>
          <w:rtl w:val="0"/>
        </w:rPr>
      </w:pPr>
    </w:p>
    <w:p>
      <w:pPr>
        <w:pStyle w:val="P29"/>
        <w:framePr w:w="3839" w:h="480" w:hRule="exact" w:wrap="none" w:vAnchor="page" w:hAnchor="margin" w:x="6856" w:y="7042"/>
        <w:rPr>
          <w:rStyle w:val="C21"/>
          <w:rtl w:val="0"/>
        </w:rPr>
      </w:pPr>
      <w:r>
        <w:rPr>
          <w:rStyle w:val="C21"/>
          <w:rtl w:val="0"/>
        </w:rPr>
        <w:t>Praktické předvedení</w:t>
      </w:r>
    </w:p>
    <w:p>
      <w:pPr>
        <w:pStyle w:val="P32"/>
        <w:framePr w:w="10710" w:h="248" w:hRule="exact" w:wrap="none" w:vAnchor="page" w:hAnchor="margin" w:x="28" w:y="7706"/>
        <w:rPr>
          <w:rStyle w:val="C23"/>
          <w:rtl w:val="0"/>
        </w:rPr>
      </w:pPr>
      <w:r>
        <w:rPr>
          <w:rStyle w:val="C23"/>
          <w:rtl w:val="0"/>
        </w:rPr>
        <w:t>Je třeba splnit všechna kritéria.</w:t>
      </w:r>
    </w:p>
    <w:p>
      <w:pPr>
        <w:pStyle w:val="P23"/>
        <w:framePr w:w="10710" w:h="340" w:hRule="exact" w:wrap="none" w:vAnchor="page" w:hAnchor="margin" w:x="28" w:y="8142"/>
        <w:rPr>
          <w:rStyle w:val="C18"/>
          <w:rtl w:val="0"/>
        </w:rPr>
      </w:pPr>
      <w:r>
        <w:rPr>
          <w:rStyle w:val="C18"/>
          <w:rtl w:val="0"/>
        </w:rPr>
        <w:t>Obsluha, seřízení a údržba zařízení na nanášení nátěrových hmot stříkáním</w:t>
      </w:r>
    </w:p>
    <w:p>
      <w:pPr>
        <w:pStyle w:val="P24"/>
        <w:framePr w:w="6713" w:h="376" w:hRule="exact" w:wrap="none" w:vAnchor="page" w:hAnchor="margin" w:x="45" w:y="8581"/>
        <w:rPr>
          <w:rStyle w:val="C3"/>
          <w:rtl w:val="0"/>
        </w:rPr>
      </w:pPr>
    </w:p>
    <w:p>
      <w:pPr>
        <w:pStyle w:val="P25"/>
        <w:framePr w:w="6661" w:h="249" w:hRule="exact" w:wrap="none" w:vAnchor="page" w:hAnchor="margin" w:x="71" w:y="8652"/>
        <w:rPr>
          <w:rStyle w:val="C19"/>
          <w:rtl w:val="0"/>
        </w:rPr>
      </w:pPr>
      <w:r>
        <w:rPr>
          <w:rStyle w:val="C19"/>
          <w:rtl w:val="0"/>
        </w:rPr>
        <w:t>Kritéria hodnocení</w:t>
      </w:r>
    </w:p>
    <w:p>
      <w:pPr>
        <w:pStyle w:val="P26"/>
        <w:framePr w:w="3918" w:h="376" w:hRule="exact" w:wrap="none" w:vAnchor="page" w:hAnchor="margin" w:x="6803" w:y="8581"/>
        <w:rPr>
          <w:rStyle w:val="C3"/>
          <w:rtl w:val="0"/>
        </w:rPr>
      </w:pPr>
    </w:p>
    <w:p>
      <w:pPr>
        <w:pStyle w:val="P27"/>
        <w:framePr w:w="3836" w:h="249" w:hRule="exact" w:wrap="none" w:vAnchor="page" w:hAnchor="margin" w:x="6859" w:y="8652"/>
        <w:rPr>
          <w:rStyle w:val="C20"/>
          <w:rtl w:val="0"/>
        </w:rPr>
      </w:pPr>
      <w:r>
        <w:rPr>
          <w:rStyle w:val="C20"/>
          <w:rtl w:val="0"/>
        </w:rPr>
        <w:t>Způsoby ověření</w:t>
      </w:r>
    </w:p>
    <w:p>
      <w:pPr>
        <w:pStyle w:val="P12"/>
        <w:framePr w:w="6710" w:h="607" w:hRule="exact" w:wrap="none" w:vAnchor="page" w:hAnchor="margin" w:x="45" w:y="8957"/>
        <w:rPr>
          <w:rStyle w:val="C3"/>
          <w:rtl w:val="0"/>
        </w:rPr>
      </w:pPr>
    </w:p>
    <w:p>
      <w:pPr>
        <w:pStyle w:val="P13"/>
        <w:framePr w:w="6658" w:h="480" w:hRule="exact" w:wrap="none" w:vAnchor="page" w:hAnchor="margin" w:x="71" w:y="9013"/>
        <w:rPr>
          <w:rStyle w:val="C11"/>
          <w:rtl w:val="0"/>
        </w:rPr>
      </w:pPr>
      <w:r>
        <w:rPr>
          <w:rStyle w:val="C11"/>
          <w:rtl w:val="0"/>
        </w:rPr>
        <w:t>a) Popsat druhy zařízení pro nanášení nátěrových hmot stříkáním, jejich použití a údržbu</w:t>
      </w:r>
    </w:p>
    <w:p>
      <w:pPr>
        <w:pStyle w:val="P28"/>
        <w:framePr w:w="3921" w:h="607" w:hRule="exact" w:wrap="none" w:vAnchor="page" w:hAnchor="margin" w:x="6800" w:y="8957"/>
        <w:rPr>
          <w:rStyle w:val="C3"/>
          <w:rtl w:val="0"/>
        </w:rPr>
      </w:pPr>
    </w:p>
    <w:p>
      <w:pPr>
        <w:pStyle w:val="P29"/>
        <w:framePr w:w="3839" w:h="480" w:hRule="exact" w:wrap="none" w:vAnchor="page" w:hAnchor="margin" w:x="6856" w:y="9013"/>
        <w:rPr>
          <w:rStyle w:val="C21"/>
          <w:rtl w:val="0"/>
        </w:rPr>
      </w:pPr>
      <w:r>
        <w:rPr>
          <w:rStyle w:val="C21"/>
          <w:rtl w:val="0"/>
        </w:rPr>
        <w:t>Písemné a ústní ověření</w:t>
      </w:r>
    </w:p>
    <w:p>
      <w:pPr>
        <w:pStyle w:val="P16"/>
        <w:framePr w:w="6710" w:h="376" w:hRule="exact" w:wrap="none" w:vAnchor="page" w:hAnchor="margin" w:x="45" w:y="9564"/>
        <w:rPr>
          <w:rStyle w:val="C3"/>
          <w:rtl w:val="0"/>
        </w:rPr>
      </w:pPr>
    </w:p>
    <w:p>
      <w:pPr>
        <w:pStyle w:val="P17"/>
        <w:framePr w:w="6658" w:h="249" w:hRule="exact" w:wrap="none" w:vAnchor="page" w:hAnchor="margin" w:x="71" w:y="9620"/>
        <w:rPr>
          <w:rStyle w:val="C13"/>
          <w:rtl w:val="0"/>
        </w:rPr>
      </w:pPr>
      <w:r>
        <w:rPr>
          <w:rStyle w:val="C13"/>
          <w:rtl w:val="0"/>
        </w:rPr>
        <w:t>b) Seřídit stříkací zařízení pro nanášení nátěrových hmot</w:t>
      </w:r>
    </w:p>
    <w:p>
      <w:pPr>
        <w:pStyle w:val="P30"/>
        <w:framePr w:w="3921" w:h="376" w:hRule="exact" w:wrap="none" w:vAnchor="page" w:hAnchor="margin" w:x="6800" w:y="9564"/>
        <w:rPr>
          <w:rStyle w:val="C3"/>
          <w:rtl w:val="0"/>
        </w:rPr>
      </w:pPr>
    </w:p>
    <w:p>
      <w:pPr>
        <w:pStyle w:val="P31"/>
        <w:framePr w:w="3839" w:h="249" w:hRule="exact" w:wrap="none" w:vAnchor="page" w:hAnchor="margin" w:x="6856" w:y="9620"/>
        <w:rPr>
          <w:rStyle w:val="C22"/>
          <w:rtl w:val="0"/>
        </w:rPr>
      </w:pPr>
      <w:r>
        <w:rPr>
          <w:rStyle w:val="C22"/>
          <w:rtl w:val="0"/>
        </w:rPr>
        <w:t>Praktické předvedení s ústním vysvětlením</w:t>
      </w:r>
    </w:p>
    <w:p>
      <w:pPr>
        <w:pStyle w:val="P12"/>
        <w:framePr w:w="6710" w:h="376" w:hRule="exact" w:wrap="none" w:vAnchor="page" w:hAnchor="margin" w:x="45" w:y="9940"/>
        <w:rPr>
          <w:rStyle w:val="C3"/>
          <w:rtl w:val="0"/>
        </w:rPr>
      </w:pPr>
    </w:p>
    <w:p>
      <w:pPr>
        <w:pStyle w:val="P13"/>
        <w:framePr w:w="6658" w:h="249" w:hRule="exact" w:wrap="none" w:vAnchor="page" w:hAnchor="margin" w:x="71" w:y="9996"/>
        <w:rPr>
          <w:rStyle w:val="C11"/>
          <w:rtl w:val="0"/>
        </w:rPr>
      </w:pPr>
      <w:r>
        <w:rPr>
          <w:rStyle w:val="C11"/>
          <w:rtl w:val="0"/>
        </w:rPr>
        <w:t>c) Nanášet nátěrové hmoty ruční stříkací pistolí na ploše zhruba 2 m²</w:t>
      </w:r>
    </w:p>
    <w:p>
      <w:pPr>
        <w:pStyle w:val="P28"/>
        <w:framePr w:w="3921" w:h="376" w:hRule="exact" w:wrap="none" w:vAnchor="page" w:hAnchor="margin" w:x="6800" w:y="9940"/>
        <w:rPr>
          <w:rStyle w:val="C3"/>
          <w:rtl w:val="0"/>
        </w:rPr>
      </w:pPr>
    </w:p>
    <w:p>
      <w:pPr>
        <w:pStyle w:val="P29"/>
        <w:framePr w:w="3839" w:h="249" w:hRule="exact" w:wrap="none" w:vAnchor="page" w:hAnchor="margin" w:x="6856" w:y="9996"/>
        <w:rPr>
          <w:rStyle w:val="C21"/>
          <w:rtl w:val="0"/>
        </w:rPr>
      </w:pPr>
      <w:r>
        <w:rPr>
          <w:rStyle w:val="C21"/>
          <w:rtl w:val="0"/>
        </w:rPr>
        <w:t>Praktické předvedení s ústním vysvětlením</w:t>
      </w:r>
    </w:p>
    <w:p>
      <w:pPr>
        <w:pStyle w:val="P16"/>
        <w:framePr w:w="6710" w:h="607" w:hRule="exact" w:wrap="none" w:vAnchor="page" w:hAnchor="margin" w:x="45" w:y="10317"/>
        <w:rPr>
          <w:rStyle w:val="C3"/>
          <w:rtl w:val="0"/>
        </w:rPr>
      </w:pPr>
    </w:p>
    <w:p>
      <w:pPr>
        <w:pStyle w:val="P17"/>
        <w:framePr w:w="6658" w:h="480" w:hRule="exact" w:wrap="none" w:vAnchor="page" w:hAnchor="margin" w:x="71" w:y="10373"/>
        <w:rPr>
          <w:rStyle w:val="C13"/>
          <w:rtl w:val="0"/>
        </w:rPr>
      </w:pPr>
      <w:r>
        <w:rPr>
          <w:rStyle w:val="C13"/>
          <w:rtl w:val="0"/>
        </w:rPr>
        <w:t>d) Nanášet nátěrové hmoty kompresorovým stříkacím zařízením na ploše zhruba 2 m²</w:t>
      </w:r>
    </w:p>
    <w:p>
      <w:pPr>
        <w:pStyle w:val="P30"/>
        <w:framePr w:w="3921" w:h="607" w:hRule="exact" w:wrap="none" w:vAnchor="page" w:hAnchor="margin" w:x="6800" w:y="10317"/>
        <w:rPr>
          <w:rStyle w:val="C3"/>
          <w:rtl w:val="0"/>
        </w:rPr>
      </w:pPr>
    </w:p>
    <w:p>
      <w:pPr>
        <w:pStyle w:val="P31"/>
        <w:framePr w:w="3839" w:h="480" w:hRule="exact" w:wrap="none" w:vAnchor="page" w:hAnchor="margin" w:x="6856" w:y="10373"/>
        <w:rPr>
          <w:rStyle w:val="C22"/>
          <w:rtl w:val="0"/>
        </w:rPr>
      </w:pPr>
      <w:r>
        <w:rPr>
          <w:rStyle w:val="C22"/>
          <w:rtl w:val="0"/>
        </w:rPr>
        <w:t>Praktické předvedení s ústním vysvětlením</w:t>
      </w:r>
    </w:p>
    <w:p>
      <w:pPr>
        <w:pStyle w:val="P12"/>
        <w:framePr w:w="6710" w:h="376" w:hRule="exact" w:wrap="none" w:vAnchor="page" w:hAnchor="margin" w:x="45" w:y="10923"/>
        <w:rPr>
          <w:rStyle w:val="C3"/>
          <w:rtl w:val="0"/>
        </w:rPr>
      </w:pPr>
    </w:p>
    <w:p>
      <w:pPr>
        <w:pStyle w:val="P13"/>
        <w:framePr w:w="6658" w:h="249" w:hRule="exact" w:wrap="none" w:vAnchor="page" w:hAnchor="margin" w:x="71" w:y="10979"/>
        <w:rPr>
          <w:rStyle w:val="C11"/>
          <w:rtl w:val="0"/>
        </w:rPr>
      </w:pPr>
      <w:r>
        <w:rPr>
          <w:rStyle w:val="C11"/>
          <w:rtl w:val="0"/>
        </w:rPr>
        <w:t>e) Ošetřit stříkací zařízení po použití</w:t>
      </w:r>
    </w:p>
    <w:p>
      <w:pPr>
        <w:pStyle w:val="P28"/>
        <w:framePr w:w="3921" w:h="376" w:hRule="exact" w:wrap="none" w:vAnchor="page" w:hAnchor="margin" w:x="6800" w:y="10923"/>
        <w:rPr>
          <w:rStyle w:val="C3"/>
          <w:rtl w:val="0"/>
        </w:rPr>
      </w:pPr>
    </w:p>
    <w:p>
      <w:pPr>
        <w:pStyle w:val="P29"/>
        <w:framePr w:w="3839" w:h="249" w:hRule="exact" w:wrap="none" w:vAnchor="page" w:hAnchor="margin" w:x="6856" w:y="10979"/>
        <w:rPr>
          <w:rStyle w:val="C21"/>
          <w:rtl w:val="0"/>
        </w:rPr>
      </w:pPr>
      <w:r>
        <w:rPr>
          <w:rStyle w:val="C21"/>
          <w:rtl w:val="0"/>
        </w:rPr>
        <w:t>Praktické předvedení s ústním vysvětlením</w:t>
      </w:r>
    </w:p>
    <w:p>
      <w:pPr>
        <w:pStyle w:val="P32"/>
        <w:framePr w:w="10710" w:h="248" w:hRule="exact" w:wrap="none" w:vAnchor="page" w:hAnchor="margin" w:x="28" w:y="1141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Lakýrník a natěrač / lakýrnice a natěračka, 20.4.2026 2:22:58</w:t>
      </w:r>
    </w:p>
    <w:p>
      <w:pPr>
        <w:pStyle w:val="P22"/>
        <w:framePr w:w="2790" w:h="331" w:hRule="exact" w:wrap="none" w:vAnchor="page" w:hAnchor="margin" w:x="7911" w:y="15940"/>
        <w:rPr>
          <w:rStyle w:val="C17"/>
          <w:rtl w:val="0"/>
        </w:rPr>
      </w:pPr>
      <w:r>
        <w:rPr>
          <w:rStyle w:val="C17"/>
          <w:rtl w:val="0"/>
        </w:rPr>
        <w:t>Strana 3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Příprava podkladu před nanášením nátěrových hmot na kov, dřevo a jiné podklady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Popsat způsoby přípravy podkladu (očištění, odmaštění, odstranění starých nátěrů mechanickými nebo chemickými prostředky, opravy trhlin, tmelení, broušení, penetrace, vyrovnání nerovností)</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Písemné a ústní ověření</w:t>
      </w:r>
    </w:p>
    <w:p>
      <w:pPr>
        <w:pStyle w:val="P16"/>
        <w:framePr w:w="6710" w:h="376" w:hRule="exact" w:wrap="none" w:vAnchor="page" w:hAnchor="margin" w:x="45" w:y="3801"/>
        <w:rPr>
          <w:rStyle w:val="C3"/>
          <w:rtl w:val="0"/>
        </w:rPr>
      </w:pPr>
    </w:p>
    <w:p>
      <w:pPr>
        <w:pStyle w:val="P17"/>
        <w:framePr w:w="6658" w:h="249" w:hRule="exact" w:wrap="none" w:vAnchor="page" w:hAnchor="margin" w:x="71" w:y="3857"/>
        <w:rPr>
          <w:rStyle w:val="C13"/>
          <w:rtl w:val="0"/>
        </w:rPr>
      </w:pPr>
      <w:r>
        <w:rPr>
          <w:rStyle w:val="C13"/>
          <w:rtl w:val="0"/>
        </w:rPr>
        <w:t>b) Popsat prostředky pro přípravu podkladu a způsoby jejich použití</w:t>
      </w:r>
    </w:p>
    <w:p>
      <w:pPr>
        <w:pStyle w:val="P30"/>
        <w:framePr w:w="3921" w:h="376" w:hRule="exact" w:wrap="none" w:vAnchor="page" w:hAnchor="margin" w:x="6800" w:y="3801"/>
        <w:rPr>
          <w:rStyle w:val="C3"/>
          <w:rtl w:val="0"/>
        </w:rPr>
      </w:pPr>
    </w:p>
    <w:p>
      <w:pPr>
        <w:pStyle w:val="P31"/>
        <w:framePr w:w="3839" w:h="249" w:hRule="exact" w:wrap="none" w:vAnchor="page" w:hAnchor="margin" w:x="6856" w:y="3857"/>
        <w:rPr>
          <w:rStyle w:val="C22"/>
          <w:rtl w:val="0"/>
        </w:rPr>
      </w:pPr>
      <w:r>
        <w:rPr>
          <w:rStyle w:val="C22"/>
          <w:rtl w:val="0"/>
        </w:rPr>
        <w:t>Písemné a ústní ověření</w:t>
      </w:r>
    </w:p>
    <w:p>
      <w:pPr>
        <w:pStyle w:val="P12"/>
        <w:framePr w:w="6710" w:h="376" w:hRule="exact" w:wrap="none" w:vAnchor="page" w:hAnchor="margin" w:x="45" w:y="4177"/>
        <w:rPr>
          <w:rStyle w:val="C3"/>
          <w:rtl w:val="0"/>
        </w:rPr>
      </w:pPr>
    </w:p>
    <w:p>
      <w:pPr>
        <w:pStyle w:val="P13"/>
        <w:framePr w:w="6658" w:h="249" w:hRule="exact" w:wrap="none" w:vAnchor="page" w:hAnchor="margin" w:x="71" w:y="4233"/>
        <w:rPr>
          <w:rStyle w:val="C11"/>
          <w:rtl w:val="0"/>
        </w:rPr>
      </w:pPr>
      <w:r>
        <w:rPr>
          <w:rStyle w:val="C11"/>
          <w:rtl w:val="0"/>
        </w:rPr>
        <w:t>c) Posoudit stav podkladu podle zadání</w:t>
      </w:r>
    </w:p>
    <w:p>
      <w:pPr>
        <w:pStyle w:val="P28"/>
        <w:framePr w:w="3921" w:h="376" w:hRule="exact" w:wrap="none" w:vAnchor="page" w:hAnchor="margin" w:x="6800" w:y="4177"/>
        <w:rPr>
          <w:rStyle w:val="C3"/>
          <w:rtl w:val="0"/>
        </w:rPr>
      </w:pPr>
    </w:p>
    <w:p>
      <w:pPr>
        <w:pStyle w:val="P29"/>
        <w:framePr w:w="3839" w:h="249" w:hRule="exact" w:wrap="none" w:vAnchor="page" w:hAnchor="margin" w:x="6856" w:y="4233"/>
        <w:rPr>
          <w:rStyle w:val="C21"/>
          <w:rtl w:val="0"/>
        </w:rPr>
      </w:pPr>
      <w:r>
        <w:rPr>
          <w:rStyle w:val="C21"/>
          <w:rtl w:val="0"/>
        </w:rPr>
        <w:t>Praktické předvedení s ústním vysvětlením</w:t>
      </w:r>
    </w:p>
    <w:p>
      <w:pPr>
        <w:pStyle w:val="P16"/>
        <w:framePr w:w="6710" w:h="376" w:hRule="exact" w:wrap="none" w:vAnchor="page" w:hAnchor="margin" w:x="45" w:y="4553"/>
        <w:rPr>
          <w:rStyle w:val="C3"/>
          <w:rtl w:val="0"/>
        </w:rPr>
      </w:pPr>
    </w:p>
    <w:p>
      <w:pPr>
        <w:pStyle w:val="P17"/>
        <w:framePr w:w="6658" w:h="249" w:hRule="exact" w:wrap="none" w:vAnchor="page" w:hAnchor="margin" w:x="71" w:y="4609"/>
        <w:rPr>
          <w:rStyle w:val="C13"/>
          <w:rtl w:val="0"/>
        </w:rPr>
      </w:pPr>
      <w:r>
        <w:rPr>
          <w:rStyle w:val="C13"/>
          <w:rtl w:val="0"/>
        </w:rPr>
        <w:t>d) Navrhnout způsob úpravy podkladu na základě zjištění v rámci kritéria c)</w:t>
      </w:r>
    </w:p>
    <w:p>
      <w:pPr>
        <w:pStyle w:val="P30"/>
        <w:framePr w:w="3921" w:h="376" w:hRule="exact" w:wrap="none" w:vAnchor="page" w:hAnchor="margin" w:x="6800" w:y="4553"/>
        <w:rPr>
          <w:rStyle w:val="C3"/>
          <w:rtl w:val="0"/>
        </w:rPr>
      </w:pPr>
    </w:p>
    <w:p>
      <w:pPr>
        <w:pStyle w:val="P31"/>
        <w:framePr w:w="3839" w:h="249" w:hRule="exact" w:wrap="none" w:vAnchor="page" w:hAnchor="margin" w:x="6856" w:y="4609"/>
        <w:rPr>
          <w:rStyle w:val="C22"/>
          <w:rtl w:val="0"/>
        </w:rPr>
      </w:pPr>
      <w:r>
        <w:rPr>
          <w:rStyle w:val="C22"/>
          <w:rtl w:val="0"/>
        </w:rPr>
        <w:t>Praktické předvedení s ústním vysvětlením</w:t>
      </w:r>
    </w:p>
    <w:p>
      <w:pPr>
        <w:pStyle w:val="P12"/>
        <w:framePr w:w="6710" w:h="376" w:hRule="exact" w:wrap="none" w:vAnchor="page" w:hAnchor="margin" w:x="45" w:y="4930"/>
        <w:rPr>
          <w:rStyle w:val="C3"/>
          <w:rtl w:val="0"/>
        </w:rPr>
      </w:pPr>
    </w:p>
    <w:p>
      <w:pPr>
        <w:pStyle w:val="P13"/>
        <w:framePr w:w="6658" w:h="249" w:hRule="exact" w:wrap="none" w:vAnchor="page" w:hAnchor="margin" w:x="71" w:y="4986"/>
        <w:rPr>
          <w:rStyle w:val="C11"/>
          <w:rtl w:val="0"/>
        </w:rPr>
      </w:pPr>
      <w:r>
        <w:rPr>
          <w:rStyle w:val="C11"/>
          <w:rtl w:val="0"/>
        </w:rPr>
        <w:t>e) Upravit podklad na základě návrhu v kritériu d)</w:t>
      </w:r>
    </w:p>
    <w:p>
      <w:pPr>
        <w:pStyle w:val="P28"/>
        <w:framePr w:w="3921" w:h="376" w:hRule="exact" w:wrap="none" w:vAnchor="page" w:hAnchor="margin" w:x="6800" w:y="4930"/>
        <w:rPr>
          <w:rStyle w:val="C3"/>
          <w:rtl w:val="0"/>
        </w:rPr>
      </w:pPr>
    </w:p>
    <w:p>
      <w:pPr>
        <w:pStyle w:val="P29"/>
        <w:framePr w:w="3839" w:h="249" w:hRule="exact" w:wrap="none" w:vAnchor="page" w:hAnchor="margin" w:x="6856" w:y="4986"/>
        <w:rPr>
          <w:rStyle w:val="C21"/>
          <w:rtl w:val="0"/>
        </w:rPr>
      </w:pPr>
      <w:r>
        <w:rPr>
          <w:rStyle w:val="C21"/>
          <w:rtl w:val="0"/>
        </w:rPr>
        <w:t>Praktické předvedení s ústním vysvětlením</w:t>
      </w:r>
    </w:p>
    <w:p>
      <w:pPr>
        <w:pStyle w:val="P16"/>
        <w:framePr w:w="6710" w:h="376" w:hRule="exact" w:wrap="none" w:vAnchor="page" w:hAnchor="margin" w:x="45" w:y="5306"/>
        <w:rPr>
          <w:rStyle w:val="C3"/>
          <w:rtl w:val="0"/>
        </w:rPr>
      </w:pPr>
    </w:p>
    <w:p>
      <w:pPr>
        <w:pStyle w:val="P17"/>
        <w:framePr w:w="6658" w:h="249" w:hRule="exact" w:wrap="none" w:vAnchor="page" w:hAnchor="margin" w:x="71" w:y="5362"/>
        <w:rPr>
          <w:rStyle w:val="C13"/>
          <w:rtl w:val="0"/>
        </w:rPr>
      </w:pPr>
      <w:r>
        <w:rPr>
          <w:rStyle w:val="C13"/>
          <w:rtl w:val="0"/>
        </w:rPr>
        <w:t>f) Upravit podklad základním nátěrem</w:t>
      </w:r>
    </w:p>
    <w:p>
      <w:pPr>
        <w:pStyle w:val="P30"/>
        <w:framePr w:w="3921" w:h="376" w:hRule="exact" w:wrap="none" w:vAnchor="page" w:hAnchor="margin" w:x="6800" w:y="5306"/>
        <w:rPr>
          <w:rStyle w:val="C3"/>
          <w:rtl w:val="0"/>
        </w:rPr>
      </w:pPr>
    </w:p>
    <w:p>
      <w:pPr>
        <w:pStyle w:val="P31"/>
        <w:framePr w:w="3839" w:h="249" w:hRule="exact" w:wrap="none" w:vAnchor="page" w:hAnchor="margin" w:x="6856" w:y="5362"/>
        <w:rPr>
          <w:rStyle w:val="C22"/>
          <w:rtl w:val="0"/>
        </w:rPr>
      </w:pPr>
      <w:r>
        <w:rPr>
          <w:rStyle w:val="C22"/>
          <w:rtl w:val="0"/>
        </w:rPr>
        <w:t>Praktické předvedení s ústním vysvětlením</w:t>
      </w:r>
    </w:p>
    <w:p>
      <w:pPr>
        <w:pStyle w:val="P12"/>
        <w:framePr w:w="6710" w:h="376" w:hRule="exact" w:wrap="none" w:vAnchor="page" w:hAnchor="margin" w:x="45" w:y="5682"/>
        <w:rPr>
          <w:rStyle w:val="C3"/>
          <w:rtl w:val="0"/>
        </w:rPr>
      </w:pPr>
    </w:p>
    <w:p>
      <w:pPr>
        <w:pStyle w:val="P13"/>
        <w:framePr w:w="6658" w:h="249" w:hRule="exact" w:wrap="none" w:vAnchor="page" w:hAnchor="margin" w:x="71" w:y="5738"/>
        <w:rPr>
          <w:rStyle w:val="C11"/>
          <w:rtl w:val="0"/>
        </w:rPr>
      </w:pPr>
      <w:r>
        <w:rPr>
          <w:rStyle w:val="C11"/>
          <w:rtl w:val="0"/>
        </w:rPr>
        <w:t>g) Zkontrolovat kvalitu upraveného podkladu</w:t>
      </w:r>
    </w:p>
    <w:p>
      <w:pPr>
        <w:pStyle w:val="P28"/>
        <w:framePr w:w="3921" w:h="376" w:hRule="exact" w:wrap="none" w:vAnchor="page" w:hAnchor="margin" w:x="6800" w:y="5682"/>
        <w:rPr>
          <w:rStyle w:val="C3"/>
          <w:rtl w:val="0"/>
        </w:rPr>
      </w:pPr>
    </w:p>
    <w:p>
      <w:pPr>
        <w:pStyle w:val="P29"/>
        <w:framePr w:w="3839" w:h="249" w:hRule="exact" w:wrap="none" w:vAnchor="page" w:hAnchor="margin" w:x="6856" w:y="5738"/>
        <w:rPr>
          <w:rStyle w:val="C21"/>
          <w:rtl w:val="0"/>
        </w:rPr>
      </w:pPr>
      <w:r>
        <w:rPr>
          <w:rStyle w:val="C21"/>
          <w:rtl w:val="0"/>
        </w:rPr>
        <w:t>Praktické předvedení s ústním vysvětlením</w:t>
      </w:r>
    </w:p>
    <w:p>
      <w:pPr>
        <w:pStyle w:val="P32"/>
        <w:framePr w:w="10710" w:h="248" w:hRule="exact" w:wrap="none" w:vAnchor="page" w:hAnchor="margin" w:x="28" w:y="6172"/>
        <w:rPr>
          <w:rStyle w:val="C23"/>
          <w:rtl w:val="0"/>
        </w:rPr>
      </w:pPr>
      <w:r>
        <w:rPr>
          <w:rStyle w:val="C23"/>
          <w:rtl w:val="0"/>
        </w:rPr>
        <w:t>Je třeba splnit všechna kritéria.</w:t>
      </w:r>
    </w:p>
    <w:p>
      <w:pPr>
        <w:pStyle w:val="P23"/>
        <w:framePr w:w="10710" w:h="340" w:hRule="exact" w:wrap="none" w:vAnchor="page" w:hAnchor="margin" w:x="28" w:y="6607"/>
        <w:rPr>
          <w:rStyle w:val="C18"/>
          <w:rtl w:val="0"/>
        </w:rPr>
      </w:pPr>
      <w:r>
        <w:rPr>
          <w:rStyle w:val="C18"/>
          <w:rtl w:val="0"/>
        </w:rPr>
        <w:t>Tmelení a broušení tmelených ploch při lakýrnických a natěračských pracích</w:t>
      </w:r>
    </w:p>
    <w:p>
      <w:pPr>
        <w:pStyle w:val="P24"/>
        <w:framePr w:w="6713" w:h="376" w:hRule="exact" w:wrap="none" w:vAnchor="page" w:hAnchor="margin" w:x="45" w:y="7047"/>
        <w:rPr>
          <w:rStyle w:val="C3"/>
          <w:rtl w:val="0"/>
        </w:rPr>
      </w:pPr>
    </w:p>
    <w:p>
      <w:pPr>
        <w:pStyle w:val="P25"/>
        <w:framePr w:w="6661" w:h="249" w:hRule="exact" w:wrap="none" w:vAnchor="page" w:hAnchor="margin" w:x="71" w:y="7118"/>
        <w:rPr>
          <w:rStyle w:val="C19"/>
          <w:rtl w:val="0"/>
        </w:rPr>
      </w:pPr>
      <w:r>
        <w:rPr>
          <w:rStyle w:val="C19"/>
          <w:rtl w:val="0"/>
        </w:rPr>
        <w:t>Kritéria hodnocení</w:t>
      </w:r>
    </w:p>
    <w:p>
      <w:pPr>
        <w:pStyle w:val="P26"/>
        <w:framePr w:w="3918" w:h="376" w:hRule="exact" w:wrap="none" w:vAnchor="page" w:hAnchor="margin" w:x="6803" w:y="7047"/>
        <w:rPr>
          <w:rStyle w:val="C3"/>
          <w:rtl w:val="0"/>
        </w:rPr>
      </w:pPr>
    </w:p>
    <w:p>
      <w:pPr>
        <w:pStyle w:val="P27"/>
        <w:framePr w:w="3836" w:h="249" w:hRule="exact" w:wrap="none" w:vAnchor="page" w:hAnchor="margin" w:x="6859" w:y="7118"/>
        <w:rPr>
          <w:rStyle w:val="C20"/>
          <w:rtl w:val="0"/>
        </w:rPr>
      </w:pPr>
      <w:r>
        <w:rPr>
          <w:rStyle w:val="C20"/>
          <w:rtl w:val="0"/>
        </w:rPr>
        <w:t>Způsoby ověření</w:t>
      </w:r>
    </w:p>
    <w:p>
      <w:pPr>
        <w:pStyle w:val="P12"/>
        <w:framePr w:w="6710" w:h="376" w:hRule="exact" w:wrap="none" w:vAnchor="page" w:hAnchor="margin" w:x="45" w:y="7423"/>
        <w:rPr>
          <w:rStyle w:val="C3"/>
          <w:rtl w:val="0"/>
        </w:rPr>
      </w:pPr>
    </w:p>
    <w:p>
      <w:pPr>
        <w:pStyle w:val="P13"/>
        <w:framePr w:w="6658" w:h="249" w:hRule="exact" w:wrap="none" w:vAnchor="page" w:hAnchor="margin" w:x="71" w:y="7479"/>
        <w:rPr>
          <w:rStyle w:val="C11"/>
          <w:rtl w:val="0"/>
        </w:rPr>
      </w:pPr>
      <w:r>
        <w:rPr>
          <w:rStyle w:val="C11"/>
          <w:rtl w:val="0"/>
        </w:rPr>
        <w:t>a) Popsat účel tmelení, materiály a pracovní pomůcky</w:t>
      </w:r>
    </w:p>
    <w:p>
      <w:pPr>
        <w:pStyle w:val="P28"/>
        <w:framePr w:w="3921" w:h="376" w:hRule="exact" w:wrap="none" w:vAnchor="page" w:hAnchor="margin" w:x="6800" w:y="7423"/>
        <w:rPr>
          <w:rStyle w:val="C3"/>
          <w:rtl w:val="0"/>
        </w:rPr>
      </w:pPr>
    </w:p>
    <w:p>
      <w:pPr>
        <w:pStyle w:val="P29"/>
        <w:framePr w:w="3839" w:h="249" w:hRule="exact" w:wrap="none" w:vAnchor="page" w:hAnchor="margin" w:x="6856" w:y="7479"/>
        <w:rPr>
          <w:rStyle w:val="C21"/>
          <w:rtl w:val="0"/>
        </w:rPr>
      </w:pPr>
      <w:r>
        <w:rPr>
          <w:rStyle w:val="C21"/>
          <w:rtl w:val="0"/>
        </w:rPr>
        <w:t>Písemné a ústní ověření</w:t>
      </w:r>
    </w:p>
    <w:p>
      <w:pPr>
        <w:pStyle w:val="P16"/>
        <w:framePr w:w="6710" w:h="376" w:hRule="exact" w:wrap="none" w:vAnchor="page" w:hAnchor="margin" w:x="45" w:y="7799"/>
        <w:rPr>
          <w:rStyle w:val="C3"/>
          <w:rtl w:val="0"/>
        </w:rPr>
      </w:pPr>
    </w:p>
    <w:p>
      <w:pPr>
        <w:pStyle w:val="P17"/>
        <w:framePr w:w="6658" w:h="249" w:hRule="exact" w:wrap="none" w:vAnchor="page" w:hAnchor="margin" w:x="71" w:y="7855"/>
        <w:rPr>
          <w:rStyle w:val="C13"/>
          <w:rtl w:val="0"/>
        </w:rPr>
      </w:pPr>
      <w:r>
        <w:rPr>
          <w:rStyle w:val="C13"/>
          <w:rtl w:val="0"/>
        </w:rPr>
        <w:t>b) Popsat pracovní postup tmelení</w:t>
      </w:r>
    </w:p>
    <w:p>
      <w:pPr>
        <w:pStyle w:val="P30"/>
        <w:framePr w:w="3921" w:h="376" w:hRule="exact" w:wrap="none" w:vAnchor="page" w:hAnchor="margin" w:x="6800" w:y="7799"/>
        <w:rPr>
          <w:rStyle w:val="C3"/>
          <w:rtl w:val="0"/>
        </w:rPr>
      </w:pPr>
    </w:p>
    <w:p>
      <w:pPr>
        <w:pStyle w:val="P31"/>
        <w:framePr w:w="3839" w:h="249" w:hRule="exact" w:wrap="none" w:vAnchor="page" w:hAnchor="margin" w:x="6856" w:y="7855"/>
        <w:rPr>
          <w:rStyle w:val="C22"/>
          <w:rtl w:val="0"/>
        </w:rPr>
      </w:pPr>
      <w:r>
        <w:rPr>
          <w:rStyle w:val="C22"/>
          <w:rtl w:val="0"/>
        </w:rPr>
        <w:t>Písemné a ústní ověření</w:t>
      </w:r>
    </w:p>
    <w:p>
      <w:pPr>
        <w:pStyle w:val="P12"/>
        <w:framePr w:w="6710" w:h="376" w:hRule="exact" w:wrap="none" w:vAnchor="page" w:hAnchor="margin" w:x="45" w:y="8175"/>
        <w:rPr>
          <w:rStyle w:val="C3"/>
          <w:rtl w:val="0"/>
        </w:rPr>
      </w:pPr>
    </w:p>
    <w:p>
      <w:pPr>
        <w:pStyle w:val="P13"/>
        <w:framePr w:w="6658" w:h="249" w:hRule="exact" w:wrap="none" w:vAnchor="page" w:hAnchor="margin" w:x="71" w:y="8231"/>
        <w:rPr>
          <w:rStyle w:val="C11"/>
          <w:rtl w:val="0"/>
        </w:rPr>
      </w:pPr>
      <w:r>
        <w:rPr>
          <w:rStyle w:val="C11"/>
          <w:rtl w:val="0"/>
        </w:rPr>
        <w:t>c) Popsat pracovní postup ručního a strojního broušení</w:t>
      </w:r>
    </w:p>
    <w:p>
      <w:pPr>
        <w:pStyle w:val="P28"/>
        <w:framePr w:w="3921" w:h="376" w:hRule="exact" w:wrap="none" w:vAnchor="page" w:hAnchor="margin" w:x="6800" w:y="8175"/>
        <w:rPr>
          <w:rStyle w:val="C3"/>
          <w:rtl w:val="0"/>
        </w:rPr>
      </w:pPr>
    </w:p>
    <w:p>
      <w:pPr>
        <w:pStyle w:val="P29"/>
        <w:framePr w:w="3839" w:h="249" w:hRule="exact" w:wrap="none" w:vAnchor="page" w:hAnchor="margin" w:x="6856" w:y="8231"/>
        <w:rPr>
          <w:rStyle w:val="C21"/>
          <w:rtl w:val="0"/>
        </w:rPr>
      </w:pPr>
      <w:r>
        <w:rPr>
          <w:rStyle w:val="C21"/>
          <w:rtl w:val="0"/>
        </w:rPr>
        <w:t>Písemné a ústní ověření</w:t>
      </w:r>
    </w:p>
    <w:p>
      <w:pPr>
        <w:pStyle w:val="P16"/>
        <w:framePr w:w="6710" w:h="376" w:hRule="exact" w:wrap="none" w:vAnchor="page" w:hAnchor="margin" w:x="45" w:y="8551"/>
        <w:rPr>
          <w:rStyle w:val="C3"/>
          <w:rtl w:val="0"/>
        </w:rPr>
      </w:pPr>
    </w:p>
    <w:p>
      <w:pPr>
        <w:pStyle w:val="P17"/>
        <w:framePr w:w="6658" w:h="249" w:hRule="exact" w:wrap="none" w:vAnchor="page" w:hAnchor="margin" w:x="71" w:y="8607"/>
        <w:rPr>
          <w:rStyle w:val="C13"/>
          <w:rtl w:val="0"/>
        </w:rPr>
      </w:pPr>
      <w:r>
        <w:rPr>
          <w:rStyle w:val="C13"/>
          <w:rtl w:val="0"/>
        </w:rPr>
        <w:t>d) Tmelit plochu o rozměru asi 1 m²</w:t>
      </w:r>
    </w:p>
    <w:p>
      <w:pPr>
        <w:pStyle w:val="P30"/>
        <w:framePr w:w="3921" w:h="376" w:hRule="exact" w:wrap="none" w:vAnchor="page" w:hAnchor="margin" w:x="6800" w:y="8551"/>
        <w:rPr>
          <w:rStyle w:val="C3"/>
          <w:rtl w:val="0"/>
        </w:rPr>
      </w:pPr>
    </w:p>
    <w:p>
      <w:pPr>
        <w:pStyle w:val="P31"/>
        <w:framePr w:w="3839" w:h="249" w:hRule="exact" w:wrap="none" w:vAnchor="page" w:hAnchor="margin" w:x="6856" w:y="8607"/>
        <w:rPr>
          <w:rStyle w:val="C22"/>
          <w:rtl w:val="0"/>
        </w:rPr>
      </w:pPr>
      <w:r>
        <w:rPr>
          <w:rStyle w:val="C22"/>
          <w:rtl w:val="0"/>
        </w:rPr>
        <w:t>Praktické předvedení s ústním vysvětlením</w:t>
      </w:r>
    </w:p>
    <w:p>
      <w:pPr>
        <w:pStyle w:val="P12"/>
        <w:framePr w:w="6710" w:h="376" w:hRule="exact" w:wrap="none" w:vAnchor="page" w:hAnchor="margin" w:x="45" w:y="8928"/>
        <w:rPr>
          <w:rStyle w:val="C3"/>
          <w:rtl w:val="0"/>
        </w:rPr>
      </w:pPr>
    </w:p>
    <w:p>
      <w:pPr>
        <w:pStyle w:val="P13"/>
        <w:framePr w:w="6658" w:h="249" w:hRule="exact" w:wrap="none" w:vAnchor="page" w:hAnchor="margin" w:x="71" w:y="8984"/>
        <w:rPr>
          <w:rStyle w:val="C11"/>
          <w:rtl w:val="0"/>
        </w:rPr>
      </w:pPr>
      <w:r>
        <w:rPr>
          <w:rStyle w:val="C11"/>
          <w:rtl w:val="0"/>
        </w:rPr>
        <w:t>e) Brousit plochu asi 1 m² ručně a strojně</w:t>
      </w:r>
    </w:p>
    <w:p>
      <w:pPr>
        <w:pStyle w:val="P28"/>
        <w:framePr w:w="3921" w:h="376" w:hRule="exact" w:wrap="none" w:vAnchor="page" w:hAnchor="margin" w:x="6800" w:y="8928"/>
        <w:rPr>
          <w:rStyle w:val="C3"/>
          <w:rtl w:val="0"/>
        </w:rPr>
      </w:pPr>
    </w:p>
    <w:p>
      <w:pPr>
        <w:pStyle w:val="P29"/>
        <w:framePr w:w="3839" w:h="249" w:hRule="exact" w:wrap="none" w:vAnchor="page" w:hAnchor="margin" w:x="6856" w:y="8984"/>
        <w:rPr>
          <w:rStyle w:val="C21"/>
          <w:rtl w:val="0"/>
        </w:rPr>
      </w:pPr>
      <w:r>
        <w:rPr>
          <w:rStyle w:val="C21"/>
          <w:rtl w:val="0"/>
        </w:rPr>
        <w:t>Praktické předvedení s ústním vysvětlením</w:t>
      </w:r>
    </w:p>
    <w:p>
      <w:pPr>
        <w:pStyle w:val="P32"/>
        <w:framePr w:w="10710" w:h="248" w:hRule="exact" w:wrap="none" w:vAnchor="page" w:hAnchor="margin" w:x="28" w:y="9417"/>
        <w:rPr>
          <w:rStyle w:val="C23"/>
          <w:rtl w:val="0"/>
        </w:rPr>
      </w:pPr>
      <w:r>
        <w:rPr>
          <w:rStyle w:val="C23"/>
          <w:rtl w:val="0"/>
        </w:rPr>
        <w:t>Je třeba splnit všechna kritéria.</w:t>
      </w:r>
    </w:p>
    <w:p>
      <w:pPr>
        <w:pStyle w:val="P23"/>
        <w:framePr w:w="10710" w:h="340" w:hRule="exact" w:wrap="none" w:vAnchor="page" w:hAnchor="margin" w:x="28" w:y="9853"/>
        <w:rPr>
          <w:rStyle w:val="C18"/>
          <w:rtl w:val="0"/>
        </w:rPr>
      </w:pPr>
      <w:r>
        <w:rPr>
          <w:rStyle w:val="C18"/>
          <w:rtl w:val="0"/>
        </w:rPr>
        <w:t>Příprava nátěrových hmot pro lakýrnické a natěračské práce</w:t>
      </w:r>
    </w:p>
    <w:p>
      <w:pPr>
        <w:pStyle w:val="P24"/>
        <w:framePr w:w="6713" w:h="376" w:hRule="exact" w:wrap="none" w:vAnchor="page" w:hAnchor="margin" w:x="45" w:y="10292"/>
        <w:rPr>
          <w:rStyle w:val="C3"/>
          <w:rtl w:val="0"/>
        </w:rPr>
      </w:pPr>
    </w:p>
    <w:p>
      <w:pPr>
        <w:pStyle w:val="P25"/>
        <w:framePr w:w="6661" w:h="249" w:hRule="exact" w:wrap="none" w:vAnchor="page" w:hAnchor="margin" w:x="71" w:y="10363"/>
        <w:rPr>
          <w:rStyle w:val="C19"/>
          <w:rtl w:val="0"/>
        </w:rPr>
      </w:pPr>
      <w:r>
        <w:rPr>
          <w:rStyle w:val="C19"/>
          <w:rtl w:val="0"/>
        </w:rPr>
        <w:t>Kritéria hodnocení</w:t>
      </w:r>
    </w:p>
    <w:p>
      <w:pPr>
        <w:pStyle w:val="P26"/>
        <w:framePr w:w="3918" w:h="376" w:hRule="exact" w:wrap="none" w:vAnchor="page" w:hAnchor="margin" w:x="6803" w:y="10292"/>
        <w:rPr>
          <w:rStyle w:val="C3"/>
          <w:rtl w:val="0"/>
        </w:rPr>
      </w:pPr>
    </w:p>
    <w:p>
      <w:pPr>
        <w:pStyle w:val="P27"/>
        <w:framePr w:w="3836" w:h="249" w:hRule="exact" w:wrap="none" w:vAnchor="page" w:hAnchor="margin" w:x="6859" w:y="10363"/>
        <w:rPr>
          <w:rStyle w:val="C20"/>
          <w:rtl w:val="0"/>
        </w:rPr>
      </w:pPr>
      <w:r>
        <w:rPr>
          <w:rStyle w:val="C20"/>
          <w:rtl w:val="0"/>
        </w:rPr>
        <w:t>Způsoby ověření</w:t>
      </w:r>
    </w:p>
    <w:p>
      <w:pPr>
        <w:pStyle w:val="P12"/>
        <w:framePr w:w="6710" w:h="607" w:hRule="exact" w:wrap="none" w:vAnchor="page" w:hAnchor="margin" w:x="45" w:y="10668"/>
        <w:rPr>
          <w:rStyle w:val="C3"/>
          <w:rtl w:val="0"/>
        </w:rPr>
      </w:pPr>
    </w:p>
    <w:p>
      <w:pPr>
        <w:pStyle w:val="P13"/>
        <w:framePr w:w="6658" w:h="480" w:hRule="exact" w:wrap="none" w:vAnchor="page" w:hAnchor="margin" w:x="71" w:y="10724"/>
        <w:rPr>
          <w:rStyle w:val="C11"/>
          <w:rtl w:val="0"/>
        </w:rPr>
      </w:pPr>
      <w:r>
        <w:rPr>
          <w:rStyle w:val="C11"/>
          <w:rtl w:val="0"/>
        </w:rPr>
        <w:t>a) Popsat postupy přípravy nátěrových hmot (úprava konzistence, pigmentování, míchání, filtrace, směšování)</w:t>
      </w:r>
    </w:p>
    <w:p>
      <w:pPr>
        <w:pStyle w:val="P28"/>
        <w:framePr w:w="3921" w:h="607" w:hRule="exact" w:wrap="none" w:vAnchor="page" w:hAnchor="margin" w:x="6800" w:y="10668"/>
        <w:rPr>
          <w:rStyle w:val="C3"/>
          <w:rtl w:val="0"/>
        </w:rPr>
      </w:pPr>
    </w:p>
    <w:p>
      <w:pPr>
        <w:pStyle w:val="P29"/>
        <w:framePr w:w="3839" w:h="480" w:hRule="exact" w:wrap="none" w:vAnchor="page" w:hAnchor="margin" w:x="6856" w:y="10724"/>
        <w:rPr>
          <w:rStyle w:val="C21"/>
          <w:rtl w:val="0"/>
        </w:rPr>
      </w:pPr>
      <w:r>
        <w:rPr>
          <w:rStyle w:val="C21"/>
          <w:rtl w:val="0"/>
        </w:rPr>
        <w:t>Písemné a ústní ověření</w:t>
      </w:r>
    </w:p>
    <w:p>
      <w:pPr>
        <w:pStyle w:val="P16"/>
        <w:framePr w:w="6710" w:h="376" w:hRule="exact" w:wrap="none" w:vAnchor="page" w:hAnchor="margin" w:x="45" w:y="11275"/>
        <w:rPr>
          <w:rStyle w:val="C3"/>
          <w:rtl w:val="0"/>
        </w:rPr>
      </w:pPr>
    </w:p>
    <w:p>
      <w:pPr>
        <w:pStyle w:val="P17"/>
        <w:framePr w:w="6658" w:h="249" w:hRule="exact" w:wrap="none" w:vAnchor="page" w:hAnchor="margin" w:x="71" w:y="11331"/>
        <w:rPr>
          <w:rStyle w:val="C13"/>
          <w:rtl w:val="0"/>
        </w:rPr>
      </w:pPr>
      <w:r>
        <w:rPr>
          <w:rStyle w:val="C13"/>
          <w:rtl w:val="0"/>
        </w:rPr>
        <w:t>b) Popsat používané nářadí a pracovní pomůcky</w:t>
      </w:r>
    </w:p>
    <w:p>
      <w:pPr>
        <w:pStyle w:val="P30"/>
        <w:framePr w:w="3921" w:h="376" w:hRule="exact" w:wrap="none" w:vAnchor="page" w:hAnchor="margin" w:x="6800" w:y="11275"/>
        <w:rPr>
          <w:rStyle w:val="C3"/>
          <w:rtl w:val="0"/>
        </w:rPr>
      </w:pPr>
    </w:p>
    <w:p>
      <w:pPr>
        <w:pStyle w:val="P31"/>
        <w:framePr w:w="3839" w:h="249" w:hRule="exact" w:wrap="none" w:vAnchor="page" w:hAnchor="margin" w:x="6856" w:y="11331"/>
        <w:rPr>
          <w:rStyle w:val="C22"/>
          <w:rtl w:val="0"/>
        </w:rPr>
      </w:pPr>
      <w:r>
        <w:rPr>
          <w:rStyle w:val="C22"/>
          <w:rtl w:val="0"/>
        </w:rPr>
        <w:t>Písemné a ústní ověření</w:t>
      </w:r>
    </w:p>
    <w:p>
      <w:pPr>
        <w:pStyle w:val="P12"/>
        <w:framePr w:w="6710" w:h="376" w:hRule="exact" w:wrap="none" w:vAnchor="page" w:hAnchor="margin" w:x="45" w:y="11652"/>
        <w:rPr>
          <w:rStyle w:val="C3"/>
          <w:rtl w:val="0"/>
        </w:rPr>
      </w:pPr>
    </w:p>
    <w:p>
      <w:pPr>
        <w:pStyle w:val="P13"/>
        <w:framePr w:w="6658" w:h="249" w:hRule="exact" w:wrap="none" w:vAnchor="page" w:hAnchor="margin" w:x="71" w:y="11708"/>
        <w:rPr>
          <w:rStyle w:val="C11"/>
          <w:rtl w:val="0"/>
        </w:rPr>
      </w:pPr>
      <w:r>
        <w:rPr>
          <w:rStyle w:val="C11"/>
          <w:rtl w:val="0"/>
        </w:rPr>
        <w:t>c) Upravit konzistenci nátěrové hmoty</w:t>
      </w:r>
    </w:p>
    <w:p>
      <w:pPr>
        <w:pStyle w:val="P28"/>
        <w:framePr w:w="3921" w:h="376" w:hRule="exact" w:wrap="none" w:vAnchor="page" w:hAnchor="margin" w:x="6800" w:y="11652"/>
        <w:rPr>
          <w:rStyle w:val="C3"/>
          <w:rtl w:val="0"/>
        </w:rPr>
      </w:pPr>
    </w:p>
    <w:p>
      <w:pPr>
        <w:pStyle w:val="P29"/>
        <w:framePr w:w="3839" w:h="249" w:hRule="exact" w:wrap="none" w:vAnchor="page" w:hAnchor="margin" w:x="6856" w:y="11708"/>
        <w:rPr>
          <w:rStyle w:val="C21"/>
          <w:rtl w:val="0"/>
        </w:rPr>
      </w:pPr>
      <w:r>
        <w:rPr>
          <w:rStyle w:val="C21"/>
          <w:rtl w:val="0"/>
        </w:rPr>
        <w:t>Praktické předvedení s ústním vysvětlením</w:t>
      </w:r>
    </w:p>
    <w:p>
      <w:pPr>
        <w:pStyle w:val="P16"/>
        <w:framePr w:w="6710" w:h="607" w:hRule="exact" w:wrap="none" w:vAnchor="page" w:hAnchor="margin" w:x="45" w:y="12028"/>
        <w:rPr>
          <w:rStyle w:val="C3"/>
          <w:rtl w:val="0"/>
        </w:rPr>
      </w:pPr>
    </w:p>
    <w:p>
      <w:pPr>
        <w:pStyle w:val="P17"/>
        <w:framePr w:w="6658" w:h="480" w:hRule="exact" w:wrap="none" w:vAnchor="page" w:hAnchor="margin" w:x="71" w:y="12084"/>
        <w:rPr>
          <w:rStyle w:val="C13"/>
          <w:rtl w:val="0"/>
        </w:rPr>
      </w:pPr>
      <w:r>
        <w:rPr>
          <w:rStyle w:val="C13"/>
          <w:rtl w:val="0"/>
        </w:rPr>
        <w:t>d) Připravit asi 0,5 l nátěrové hmoty na požadovaný barevný odstín dle zadání</w:t>
      </w:r>
    </w:p>
    <w:p>
      <w:pPr>
        <w:pStyle w:val="P30"/>
        <w:framePr w:w="3921" w:h="607" w:hRule="exact" w:wrap="none" w:vAnchor="page" w:hAnchor="margin" w:x="6800" w:y="12028"/>
        <w:rPr>
          <w:rStyle w:val="C3"/>
          <w:rtl w:val="0"/>
        </w:rPr>
      </w:pPr>
    </w:p>
    <w:p>
      <w:pPr>
        <w:pStyle w:val="P31"/>
        <w:framePr w:w="3839" w:h="480" w:hRule="exact" w:wrap="none" w:vAnchor="page" w:hAnchor="margin" w:x="6856" w:y="12084"/>
        <w:rPr>
          <w:rStyle w:val="C22"/>
          <w:rtl w:val="0"/>
        </w:rPr>
      </w:pPr>
      <w:r>
        <w:rPr>
          <w:rStyle w:val="C22"/>
          <w:rtl w:val="0"/>
        </w:rPr>
        <w:t>Praktické předvedení s ústním vysvětlením</w:t>
      </w:r>
    </w:p>
    <w:p>
      <w:pPr>
        <w:pStyle w:val="P12"/>
        <w:framePr w:w="6710" w:h="376" w:hRule="exact" w:wrap="none" w:vAnchor="page" w:hAnchor="margin" w:x="45" w:y="12635"/>
        <w:rPr>
          <w:rStyle w:val="C3"/>
          <w:rtl w:val="0"/>
        </w:rPr>
      </w:pPr>
    </w:p>
    <w:p>
      <w:pPr>
        <w:pStyle w:val="P13"/>
        <w:framePr w:w="6658" w:h="249" w:hRule="exact" w:wrap="none" w:vAnchor="page" w:hAnchor="margin" w:x="71" w:y="12691"/>
        <w:rPr>
          <w:rStyle w:val="C11"/>
          <w:rtl w:val="0"/>
        </w:rPr>
      </w:pPr>
      <w:r>
        <w:rPr>
          <w:rStyle w:val="C11"/>
          <w:rtl w:val="0"/>
        </w:rPr>
        <w:t>e) Filtrovat nátěrovou hmotu podle zadání</w:t>
      </w:r>
    </w:p>
    <w:p>
      <w:pPr>
        <w:pStyle w:val="P28"/>
        <w:framePr w:w="3921" w:h="376" w:hRule="exact" w:wrap="none" w:vAnchor="page" w:hAnchor="margin" w:x="6800" w:y="12635"/>
        <w:rPr>
          <w:rStyle w:val="C3"/>
          <w:rtl w:val="0"/>
        </w:rPr>
      </w:pPr>
    </w:p>
    <w:p>
      <w:pPr>
        <w:pStyle w:val="P29"/>
        <w:framePr w:w="3839" w:h="249" w:hRule="exact" w:wrap="none" w:vAnchor="page" w:hAnchor="margin" w:x="6856" w:y="12691"/>
        <w:rPr>
          <w:rStyle w:val="C21"/>
          <w:rtl w:val="0"/>
        </w:rPr>
      </w:pPr>
      <w:r>
        <w:rPr>
          <w:rStyle w:val="C21"/>
          <w:rtl w:val="0"/>
        </w:rPr>
        <w:t>Praktické předvedení s ústním vysvětlením</w:t>
      </w:r>
    </w:p>
    <w:p>
      <w:pPr>
        <w:pStyle w:val="P32"/>
        <w:framePr w:w="10710" w:h="248" w:hRule="exact" w:wrap="none" w:vAnchor="page" w:hAnchor="margin" w:x="28" w:y="1312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Lakýrník a natěrač / lakýrnice a natěračka, 20.4.2026 2:22:58</w:t>
      </w:r>
    </w:p>
    <w:p>
      <w:pPr>
        <w:pStyle w:val="P22"/>
        <w:framePr w:w="2790" w:h="331" w:hRule="exact" w:wrap="none" w:vAnchor="page" w:hAnchor="margin" w:x="7911" w:y="15940"/>
        <w:rPr>
          <w:rStyle w:val="C17"/>
          <w:rtl w:val="0"/>
        </w:rPr>
      </w:pPr>
      <w:r>
        <w:rPr>
          <w:rStyle w:val="C17"/>
          <w:rtl w:val="0"/>
        </w:rPr>
        <w:t>Strana 4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Nanášení nátěrů štětcem, válečkem a stříkacím zařízením</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způsoby nanášení nátěrových hmot na kov, dřevo a jiné podklady</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Písemné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Popsat pracovní postupy včetně potřebného nářadí a zařízení</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Písemné a ústní ověření</w:t>
      </w:r>
    </w:p>
    <w:p>
      <w:pPr>
        <w:pStyle w:val="P12"/>
        <w:framePr w:w="6710" w:h="607" w:hRule="exact" w:wrap="none" w:vAnchor="page" w:hAnchor="margin" w:x="45" w:y="3722"/>
        <w:rPr>
          <w:rStyle w:val="C3"/>
          <w:rtl w:val="0"/>
        </w:rPr>
      </w:pPr>
    </w:p>
    <w:p>
      <w:pPr>
        <w:pStyle w:val="P13"/>
        <w:framePr w:w="6658" w:h="480" w:hRule="exact" w:wrap="none" w:vAnchor="page" w:hAnchor="margin" w:x="71" w:y="3778"/>
        <w:rPr>
          <w:rStyle w:val="C11"/>
          <w:rtl w:val="0"/>
        </w:rPr>
      </w:pPr>
      <w:r>
        <w:rPr>
          <w:rStyle w:val="C11"/>
          <w:rtl w:val="0"/>
        </w:rPr>
        <w:t xml:space="preserve">c) Popsat druhy používaných nátěrových hmot a jejich </w:t>
        <w:br w:type="textWrapping"/>
        <w:t>přípravu pro nanášení štětcem, válečkem a stříkáním</w:t>
      </w:r>
    </w:p>
    <w:p>
      <w:pPr>
        <w:pStyle w:val="P28"/>
        <w:framePr w:w="3921" w:h="607" w:hRule="exact" w:wrap="none" w:vAnchor="page" w:hAnchor="margin" w:x="6800" w:y="3722"/>
        <w:rPr>
          <w:rStyle w:val="C3"/>
          <w:rtl w:val="0"/>
        </w:rPr>
      </w:pPr>
    </w:p>
    <w:p>
      <w:pPr>
        <w:pStyle w:val="P29"/>
        <w:framePr w:w="3839" w:h="480" w:hRule="exact" w:wrap="none" w:vAnchor="page" w:hAnchor="margin" w:x="6856" w:y="3778"/>
        <w:rPr>
          <w:rStyle w:val="C21"/>
          <w:rtl w:val="0"/>
        </w:rPr>
      </w:pPr>
      <w:r>
        <w:rPr>
          <w:rStyle w:val="C21"/>
          <w:rtl w:val="0"/>
        </w:rPr>
        <w:t>Písemné a ústní ověření</w:t>
      </w:r>
    </w:p>
    <w:p>
      <w:pPr>
        <w:pStyle w:val="P16"/>
        <w:framePr w:w="6710" w:h="607" w:hRule="exact" w:wrap="none" w:vAnchor="page" w:hAnchor="margin" w:x="45" w:y="4329"/>
        <w:rPr>
          <w:rStyle w:val="C3"/>
          <w:rtl w:val="0"/>
        </w:rPr>
      </w:pPr>
    </w:p>
    <w:p>
      <w:pPr>
        <w:pStyle w:val="P17"/>
        <w:framePr w:w="6658" w:h="480" w:hRule="exact" w:wrap="none" w:vAnchor="page" w:hAnchor="margin" w:x="71" w:y="4385"/>
        <w:rPr>
          <w:rStyle w:val="C13"/>
          <w:rtl w:val="0"/>
        </w:rPr>
      </w:pPr>
      <w:r>
        <w:rPr>
          <w:rStyle w:val="C13"/>
          <w:rtl w:val="0"/>
        </w:rPr>
        <w:t>d) Popsat způsoby kontroly nátěrů a kontrolované parametry – tloušťka nátěrové vrstvy, vizuální vzhled</w:t>
      </w:r>
    </w:p>
    <w:p>
      <w:pPr>
        <w:pStyle w:val="P30"/>
        <w:framePr w:w="3921" w:h="607" w:hRule="exact" w:wrap="none" w:vAnchor="page" w:hAnchor="margin" w:x="6800" w:y="4329"/>
        <w:rPr>
          <w:rStyle w:val="C3"/>
          <w:rtl w:val="0"/>
        </w:rPr>
      </w:pPr>
    </w:p>
    <w:p>
      <w:pPr>
        <w:pStyle w:val="P31"/>
        <w:framePr w:w="3839" w:h="480" w:hRule="exact" w:wrap="none" w:vAnchor="page" w:hAnchor="margin" w:x="6856" w:y="4385"/>
        <w:rPr>
          <w:rStyle w:val="C22"/>
          <w:rtl w:val="0"/>
        </w:rPr>
      </w:pPr>
      <w:r>
        <w:rPr>
          <w:rStyle w:val="C22"/>
          <w:rtl w:val="0"/>
        </w:rPr>
        <w:t>Písemné a ústní ověření</w:t>
      </w:r>
    </w:p>
    <w:p>
      <w:pPr>
        <w:pStyle w:val="P12"/>
        <w:framePr w:w="6710" w:h="376" w:hRule="exact" w:wrap="none" w:vAnchor="page" w:hAnchor="margin" w:x="45" w:y="4936"/>
        <w:rPr>
          <w:rStyle w:val="C3"/>
          <w:rtl w:val="0"/>
        </w:rPr>
      </w:pPr>
    </w:p>
    <w:p>
      <w:pPr>
        <w:pStyle w:val="P13"/>
        <w:framePr w:w="6658" w:h="249" w:hRule="exact" w:wrap="none" w:vAnchor="page" w:hAnchor="margin" w:x="71" w:y="4992"/>
        <w:rPr>
          <w:rStyle w:val="C11"/>
          <w:rtl w:val="0"/>
        </w:rPr>
      </w:pPr>
      <w:r>
        <w:rPr>
          <w:rStyle w:val="C11"/>
          <w:rtl w:val="0"/>
        </w:rPr>
        <w:t>e) Připravit nátěrovou hmotu k použití</w:t>
      </w:r>
    </w:p>
    <w:p>
      <w:pPr>
        <w:pStyle w:val="P28"/>
        <w:framePr w:w="3921" w:h="376" w:hRule="exact" w:wrap="none" w:vAnchor="page" w:hAnchor="margin" w:x="6800" w:y="4936"/>
        <w:rPr>
          <w:rStyle w:val="C3"/>
          <w:rtl w:val="0"/>
        </w:rPr>
      </w:pPr>
    </w:p>
    <w:p>
      <w:pPr>
        <w:pStyle w:val="P29"/>
        <w:framePr w:w="3839" w:h="249" w:hRule="exact" w:wrap="none" w:vAnchor="page" w:hAnchor="margin" w:x="6856" w:y="4992"/>
        <w:rPr>
          <w:rStyle w:val="C21"/>
          <w:rtl w:val="0"/>
        </w:rPr>
      </w:pPr>
      <w:r>
        <w:rPr>
          <w:rStyle w:val="C21"/>
          <w:rtl w:val="0"/>
        </w:rPr>
        <w:t>Praktické předvedení s ústním vysvětlením</w:t>
      </w:r>
    </w:p>
    <w:p>
      <w:pPr>
        <w:pStyle w:val="P16"/>
        <w:framePr w:w="6710" w:h="607" w:hRule="exact" w:wrap="none" w:vAnchor="page" w:hAnchor="margin" w:x="45" w:y="5312"/>
        <w:rPr>
          <w:rStyle w:val="C3"/>
          <w:rtl w:val="0"/>
        </w:rPr>
      </w:pPr>
    </w:p>
    <w:p>
      <w:pPr>
        <w:pStyle w:val="P17"/>
        <w:framePr w:w="6658" w:h="480" w:hRule="exact" w:wrap="none" w:vAnchor="page" w:hAnchor="margin" w:x="71" w:y="5368"/>
        <w:rPr>
          <w:rStyle w:val="C13"/>
          <w:rtl w:val="0"/>
        </w:rPr>
      </w:pPr>
      <w:r>
        <w:rPr>
          <w:rStyle w:val="C13"/>
          <w:rtl w:val="0"/>
        </w:rPr>
        <w:t>f) Nanést nátěrovou hmotu štětcem a válečkem na připravený podklad podle zadání – plocha asi 2 m² nebo podle natíraného předmětu</w:t>
      </w:r>
    </w:p>
    <w:p>
      <w:pPr>
        <w:pStyle w:val="P30"/>
        <w:framePr w:w="3921" w:h="607" w:hRule="exact" w:wrap="none" w:vAnchor="page" w:hAnchor="margin" w:x="6800" w:y="5312"/>
        <w:rPr>
          <w:rStyle w:val="C3"/>
          <w:rtl w:val="0"/>
        </w:rPr>
      </w:pPr>
    </w:p>
    <w:p>
      <w:pPr>
        <w:pStyle w:val="P31"/>
        <w:framePr w:w="3839" w:h="480" w:hRule="exact" w:wrap="none" w:vAnchor="page" w:hAnchor="margin" w:x="6856" w:y="5368"/>
        <w:rPr>
          <w:rStyle w:val="C22"/>
          <w:rtl w:val="0"/>
        </w:rPr>
      </w:pPr>
      <w:r>
        <w:rPr>
          <w:rStyle w:val="C22"/>
          <w:rtl w:val="0"/>
        </w:rPr>
        <w:t>Praktické předvedení</w:t>
      </w:r>
    </w:p>
    <w:p>
      <w:pPr>
        <w:pStyle w:val="P12"/>
        <w:framePr w:w="6710" w:h="607" w:hRule="exact" w:wrap="none" w:vAnchor="page" w:hAnchor="margin" w:x="45" w:y="5919"/>
        <w:rPr>
          <w:rStyle w:val="C3"/>
          <w:rtl w:val="0"/>
        </w:rPr>
      </w:pPr>
    </w:p>
    <w:p>
      <w:pPr>
        <w:pStyle w:val="P13"/>
        <w:framePr w:w="6658" w:h="480" w:hRule="exact" w:wrap="none" w:vAnchor="page" w:hAnchor="margin" w:x="71" w:y="5975"/>
        <w:rPr>
          <w:rStyle w:val="C11"/>
          <w:rtl w:val="0"/>
        </w:rPr>
      </w:pPr>
      <w:r>
        <w:rPr>
          <w:rStyle w:val="C11"/>
          <w:rtl w:val="0"/>
        </w:rPr>
        <w:t>g) Nanést nátěrovou hmotu stříkacím zařízením na připravený podklad podle zadání - plocha asi 2 m² nebo podle natíraného předmětu</w:t>
      </w:r>
    </w:p>
    <w:p>
      <w:pPr>
        <w:pStyle w:val="P28"/>
        <w:framePr w:w="3921" w:h="607" w:hRule="exact" w:wrap="none" w:vAnchor="page" w:hAnchor="margin" w:x="6800" w:y="5919"/>
        <w:rPr>
          <w:rStyle w:val="C3"/>
          <w:rtl w:val="0"/>
        </w:rPr>
      </w:pPr>
    </w:p>
    <w:p>
      <w:pPr>
        <w:pStyle w:val="P29"/>
        <w:framePr w:w="3839" w:h="480" w:hRule="exact" w:wrap="none" w:vAnchor="page" w:hAnchor="margin" w:x="6856" w:y="5975"/>
        <w:rPr>
          <w:rStyle w:val="C21"/>
          <w:rtl w:val="0"/>
        </w:rPr>
      </w:pPr>
      <w:r>
        <w:rPr>
          <w:rStyle w:val="C21"/>
          <w:rtl w:val="0"/>
        </w:rPr>
        <w:t>Praktické předvedení</w:t>
      </w:r>
    </w:p>
    <w:p>
      <w:pPr>
        <w:pStyle w:val="P16"/>
        <w:framePr w:w="6710" w:h="607" w:hRule="exact" w:wrap="none" w:vAnchor="page" w:hAnchor="margin" w:x="45" w:y="6526"/>
        <w:rPr>
          <w:rStyle w:val="C3"/>
          <w:rtl w:val="0"/>
        </w:rPr>
      </w:pPr>
    </w:p>
    <w:p>
      <w:pPr>
        <w:pStyle w:val="P17"/>
        <w:framePr w:w="6658" w:h="480" w:hRule="exact" w:wrap="none" w:vAnchor="page" w:hAnchor="margin" w:x="71" w:y="6582"/>
        <w:rPr>
          <w:rStyle w:val="C13"/>
          <w:rtl w:val="0"/>
        </w:rPr>
      </w:pPr>
      <w:r>
        <w:rPr>
          <w:rStyle w:val="C13"/>
          <w:rtl w:val="0"/>
        </w:rPr>
        <w:t>h) Zkontrolovat vizuálně kvalitu povrchu po aplikaci nátěrové hmoty podle kritéria d)</w:t>
      </w:r>
    </w:p>
    <w:p>
      <w:pPr>
        <w:pStyle w:val="P30"/>
        <w:framePr w:w="3921" w:h="607" w:hRule="exact" w:wrap="none" w:vAnchor="page" w:hAnchor="margin" w:x="6800" w:y="6526"/>
        <w:rPr>
          <w:rStyle w:val="C3"/>
          <w:rtl w:val="0"/>
        </w:rPr>
      </w:pPr>
    </w:p>
    <w:p>
      <w:pPr>
        <w:pStyle w:val="P31"/>
        <w:framePr w:w="3839" w:h="480" w:hRule="exact" w:wrap="none" w:vAnchor="page" w:hAnchor="margin" w:x="6856" w:y="6582"/>
        <w:rPr>
          <w:rStyle w:val="C22"/>
          <w:rtl w:val="0"/>
        </w:rPr>
      </w:pPr>
      <w:r>
        <w:rPr>
          <w:rStyle w:val="C22"/>
          <w:rtl w:val="0"/>
        </w:rPr>
        <w:t>Praktické předvedení s ústním vysvětlením</w:t>
      </w:r>
    </w:p>
    <w:p>
      <w:pPr>
        <w:pStyle w:val="P12"/>
        <w:framePr w:w="6710" w:h="376" w:hRule="exact" w:wrap="none" w:vAnchor="page" w:hAnchor="margin" w:x="45" w:y="7133"/>
        <w:rPr>
          <w:rStyle w:val="C3"/>
          <w:rtl w:val="0"/>
        </w:rPr>
      </w:pPr>
    </w:p>
    <w:p>
      <w:pPr>
        <w:pStyle w:val="P13"/>
        <w:framePr w:w="6658" w:h="249" w:hRule="exact" w:wrap="none" w:vAnchor="page" w:hAnchor="margin" w:x="71" w:y="7189"/>
        <w:rPr>
          <w:rStyle w:val="C11"/>
          <w:rtl w:val="0"/>
        </w:rPr>
      </w:pPr>
      <w:r>
        <w:rPr>
          <w:rStyle w:val="C11"/>
          <w:rtl w:val="0"/>
        </w:rPr>
        <w:t>i) Identifikovat vady nátěru</w:t>
      </w:r>
    </w:p>
    <w:p>
      <w:pPr>
        <w:pStyle w:val="P28"/>
        <w:framePr w:w="3921" w:h="376" w:hRule="exact" w:wrap="none" w:vAnchor="page" w:hAnchor="margin" w:x="6800" w:y="7133"/>
        <w:rPr>
          <w:rStyle w:val="C3"/>
          <w:rtl w:val="0"/>
        </w:rPr>
      </w:pPr>
    </w:p>
    <w:p>
      <w:pPr>
        <w:pStyle w:val="P29"/>
        <w:framePr w:w="3839" w:h="249" w:hRule="exact" w:wrap="none" w:vAnchor="page" w:hAnchor="margin" w:x="6856" w:y="7189"/>
        <w:rPr>
          <w:rStyle w:val="C21"/>
          <w:rtl w:val="0"/>
        </w:rPr>
      </w:pPr>
      <w:r>
        <w:rPr>
          <w:rStyle w:val="C21"/>
          <w:rtl w:val="0"/>
        </w:rPr>
        <w:t>Praktické předvedení</w:t>
      </w:r>
    </w:p>
    <w:p>
      <w:pPr>
        <w:pStyle w:val="P16"/>
        <w:framePr w:w="6710" w:h="376" w:hRule="exact" w:wrap="none" w:vAnchor="page" w:hAnchor="margin" w:x="45" w:y="7509"/>
        <w:rPr>
          <w:rStyle w:val="C3"/>
          <w:rtl w:val="0"/>
        </w:rPr>
      </w:pPr>
    </w:p>
    <w:p>
      <w:pPr>
        <w:pStyle w:val="P17"/>
        <w:framePr w:w="6658" w:h="249" w:hRule="exact" w:wrap="none" w:vAnchor="page" w:hAnchor="margin" w:x="71" w:y="7565"/>
        <w:rPr>
          <w:rStyle w:val="C13"/>
          <w:rtl w:val="0"/>
        </w:rPr>
      </w:pPr>
      <w:r>
        <w:rPr>
          <w:rStyle w:val="C13"/>
          <w:rtl w:val="0"/>
        </w:rPr>
        <w:t>j) Opravit vady nátěru zjištěné podle kritéria i)</w:t>
      </w:r>
    </w:p>
    <w:p>
      <w:pPr>
        <w:pStyle w:val="P30"/>
        <w:framePr w:w="3921" w:h="376" w:hRule="exact" w:wrap="none" w:vAnchor="page" w:hAnchor="margin" w:x="6800" w:y="7509"/>
        <w:rPr>
          <w:rStyle w:val="C3"/>
          <w:rtl w:val="0"/>
        </w:rPr>
      </w:pPr>
    </w:p>
    <w:p>
      <w:pPr>
        <w:pStyle w:val="P31"/>
        <w:framePr w:w="3839" w:h="249" w:hRule="exact" w:wrap="none" w:vAnchor="page" w:hAnchor="margin" w:x="6856" w:y="7565"/>
        <w:rPr>
          <w:rStyle w:val="C22"/>
          <w:rtl w:val="0"/>
        </w:rPr>
      </w:pPr>
      <w:r>
        <w:rPr>
          <w:rStyle w:val="C22"/>
          <w:rtl w:val="0"/>
        </w:rPr>
        <w:t>Praktické předvedení</w:t>
      </w:r>
    </w:p>
    <w:p>
      <w:pPr>
        <w:pStyle w:val="P32"/>
        <w:framePr w:w="10710" w:h="248" w:hRule="exact" w:wrap="none" w:vAnchor="page" w:hAnchor="margin" w:x="28" w:y="7999"/>
        <w:rPr>
          <w:rStyle w:val="C23"/>
          <w:rtl w:val="0"/>
        </w:rPr>
      </w:pPr>
      <w:r>
        <w:rPr>
          <w:rStyle w:val="C23"/>
          <w:rtl w:val="0"/>
        </w:rPr>
        <w:t>Je třeba splnit všechna kritéria.</w:t>
      </w:r>
    </w:p>
    <w:p>
      <w:pPr>
        <w:pStyle w:val="P23"/>
        <w:framePr w:w="10710" w:h="340" w:hRule="exact" w:wrap="none" w:vAnchor="page" w:hAnchor="margin" w:x="28" w:y="8434"/>
        <w:rPr>
          <w:rStyle w:val="C18"/>
          <w:rtl w:val="0"/>
        </w:rPr>
      </w:pPr>
      <w:r>
        <w:rPr>
          <w:rStyle w:val="C18"/>
          <w:rtl w:val="0"/>
        </w:rPr>
        <w:t>Úpravy a dokončování lakovaných povrchů broušením a leštěním</w:t>
      </w:r>
    </w:p>
    <w:p>
      <w:pPr>
        <w:pStyle w:val="P24"/>
        <w:framePr w:w="6713" w:h="376" w:hRule="exact" w:wrap="none" w:vAnchor="page" w:hAnchor="margin" w:x="45" w:y="8873"/>
        <w:rPr>
          <w:rStyle w:val="C3"/>
          <w:rtl w:val="0"/>
        </w:rPr>
      </w:pPr>
    </w:p>
    <w:p>
      <w:pPr>
        <w:pStyle w:val="P25"/>
        <w:framePr w:w="6661" w:h="249" w:hRule="exact" w:wrap="none" w:vAnchor="page" w:hAnchor="margin" w:x="71" w:y="8944"/>
        <w:rPr>
          <w:rStyle w:val="C19"/>
          <w:rtl w:val="0"/>
        </w:rPr>
      </w:pPr>
      <w:r>
        <w:rPr>
          <w:rStyle w:val="C19"/>
          <w:rtl w:val="0"/>
        </w:rPr>
        <w:t>Kritéria hodnocení</w:t>
      </w:r>
    </w:p>
    <w:p>
      <w:pPr>
        <w:pStyle w:val="P26"/>
        <w:framePr w:w="3918" w:h="376" w:hRule="exact" w:wrap="none" w:vAnchor="page" w:hAnchor="margin" w:x="6803" w:y="8873"/>
        <w:rPr>
          <w:rStyle w:val="C3"/>
          <w:rtl w:val="0"/>
        </w:rPr>
      </w:pPr>
    </w:p>
    <w:p>
      <w:pPr>
        <w:pStyle w:val="P27"/>
        <w:framePr w:w="3836" w:h="249" w:hRule="exact" w:wrap="none" w:vAnchor="page" w:hAnchor="margin" w:x="6859" w:y="8944"/>
        <w:rPr>
          <w:rStyle w:val="C20"/>
          <w:rtl w:val="0"/>
        </w:rPr>
      </w:pPr>
      <w:r>
        <w:rPr>
          <w:rStyle w:val="C20"/>
          <w:rtl w:val="0"/>
        </w:rPr>
        <w:t>Způsoby ověření</w:t>
      </w:r>
    </w:p>
    <w:p>
      <w:pPr>
        <w:pStyle w:val="P12"/>
        <w:framePr w:w="6710" w:h="376" w:hRule="exact" w:wrap="none" w:vAnchor="page" w:hAnchor="margin" w:x="45" w:y="9250"/>
        <w:rPr>
          <w:rStyle w:val="C3"/>
          <w:rtl w:val="0"/>
        </w:rPr>
      </w:pPr>
    </w:p>
    <w:p>
      <w:pPr>
        <w:pStyle w:val="P13"/>
        <w:framePr w:w="6658" w:h="249" w:hRule="exact" w:wrap="none" w:vAnchor="page" w:hAnchor="margin" w:x="71" w:y="9306"/>
        <w:rPr>
          <w:rStyle w:val="C11"/>
          <w:rtl w:val="0"/>
        </w:rPr>
      </w:pPr>
      <w:r>
        <w:rPr>
          <w:rStyle w:val="C11"/>
          <w:rtl w:val="0"/>
        </w:rPr>
        <w:t>a) Popsat účel broušení a leštění lakovaných povrchů</w:t>
      </w:r>
    </w:p>
    <w:p>
      <w:pPr>
        <w:pStyle w:val="P28"/>
        <w:framePr w:w="3921" w:h="376" w:hRule="exact" w:wrap="none" w:vAnchor="page" w:hAnchor="margin" w:x="6800" w:y="9250"/>
        <w:rPr>
          <w:rStyle w:val="C3"/>
          <w:rtl w:val="0"/>
        </w:rPr>
      </w:pPr>
    </w:p>
    <w:p>
      <w:pPr>
        <w:pStyle w:val="P29"/>
        <w:framePr w:w="3839" w:h="249" w:hRule="exact" w:wrap="none" w:vAnchor="page" w:hAnchor="margin" w:x="6856" w:y="9306"/>
        <w:rPr>
          <w:rStyle w:val="C21"/>
          <w:rtl w:val="0"/>
        </w:rPr>
      </w:pPr>
      <w:r>
        <w:rPr>
          <w:rStyle w:val="C21"/>
          <w:rtl w:val="0"/>
        </w:rPr>
        <w:t>Písemné a ústní ověření</w:t>
      </w:r>
    </w:p>
    <w:p>
      <w:pPr>
        <w:pStyle w:val="P16"/>
        <w:framePr w:w="6710" w:h="607" w:hRule="exact" w:wrap="none" w:vAnchor="page" w:hAnchor="margin" w:x="45" w:y="9626"/>
        <w:rPr>
          <w:rStyle w:val="C3"/>
          <w:rtl w:val="0"/>
        </w:rPr>
      </w:pPr>
    </w:p>
    <w:p>
      <w:pPr>
        <w:pStyle w:val="P17"/>
        <w:framePr w:w="6658" w:h="480" w:hRule="exact" w:wrap="none" w:vAnchor="page" w:hAnchor="margin" w:x="71" w:y="9682"/>
        <w:rPr>
          <w:rStyle w:val="C13"/>
          <w:rtl w:val="0"/>
        </w:rPr>
      </w:pPr>
      <w:r>
        <w:rPr>
          <w:rStyle w:val="C13"/>
          <w:rtl w:val="0"/>
        </w:rPr>
        <w:t>b) Popsat pracovní postup broušení a leštění včetně materiálů, nářadí a pracovních pomůcek</w:t>
      </w:r>
    </w:p>
    <w:p>
      <w:pPr>
        <w:pStyle w:val="P30"/>
        <w:framePr w:w="3921" w:h="607" w:hRule="exact" w:wrap="none" w:vAnchor="page" w:hAnchor="margin" w:x="6800" w:y="9626"/>
        <w:rPr>
          <w:rStyle w:val="C3"/>
          <w:rtl w:val="0"/>
        </w:rPr>
      </w:pPr>
    </w:p>
    <w:p>
      <w:pPr>
        <w:pStyle w:val="P31"/>
        <w:framePr w:w="3839" w:h="480" w:hRule="exact" w:wrap="none" w:vAnchor="page" w:hAnchor="margin" w:x="6856" w:y="9682"/>
        <w:rPr>
          <w:rStyle w:val="C22"/>
          <w:rtl w:val="0"/>
        </w:rPr>
      </w:pPr>
      <w:r>
        <w:rPr>
          <w:rStyle w:val="C22"/>
          <w:rtl w:val="0"/>
        </w:rPr>
        <w:t>Písemné a ústní ověření</w:t>
      </w:r>
    </w:p>
    <w:p>
      <w:pPr>
        <w:pStyle w:val="P12"/>
        <w:framePr w:w="6710" w:h="376" w:hRule="exact" w:wrap="none" w:vAnchor="page" w:hAnchor="margin" w:x="45" w:y="10233"/>
        <w:rPr>
          <w:rStyle w:val="C3"/>
          <w:rtl w:val="0"/>
        </w:rPr>
      </w:pPr>
    </w:p>
    <w:p>
      <w:pPr>
        <w:pStyle w:val="P13"/>
        <w:framePr w:w="6658" w:h="249" w:hRule="exact" w:wrap="none" w:vAnchor="page" w:hAnchor="margin" w:x="71" w:y="10289"/>
        <w:rPr>
          <w:rStyle w:val="C11"/>
          <w:rtl w:val="0"/>
        </w:rPr>
      </w:pPr>
      <w:r>
        <w:rPr>
          <w:rStyle w:val="C11"/>
          <w:rtl w:val="0"/>
        </w:rPr>
        <w:t>c) Brousit a leštit lakovaný povrch – plocha asi 1 m²</w:t>
      </w:r>
    </w:p>
    <w:p>
      <w:pPr>
        <w:pStyle w:val="P28"/>
        <w:framePr w:w="3921" w:h="376" w:hRule="exact" w:wrap="none" w:vAnchor="page" w:hAnchor="margin" w:x="6800" w:y="10233"/>
        <w:rPr>
          <w:rStyle w:val="C3"/>
          <w:rtl w:val="0"/>
        </w:rPr>
      </w:pPr>
    </w:p>
    <w:p>
      <w:pPr>
        <w:pStyle w:val="P29"/>
        <w:framePr w:w="3839" w:h="249" w:hRule="exact" w:wrap="none" w:vAnchor="page" w:hAnchor="margin" w:x="6856" w:y="10289"/>
        <w:rPr>
          <w:rStyle w:val="C21"/>
          <w:rtl w:val="0"/>
        </w:rPr>
      </w:pPr>
      <w:r>
        <w:rPr>
          <w:rStyle w:val="C21"/>
          <w:rtl w:val="0"/>
        </w:rPr>
        <w:t>Praktické předvedení s ústním vysvětlením</w:t>
      </w:r>
    </w:p>
    <w:p>
      <w:pPr>
        <w:pStyle w:val="P32"/>
        <w:framePr w:w="10710" w:h="248" w:hRule="exact" w:wrap="none" w:vAnchor="page" w:hAnchor="margin" w:x="28" w:y="10722"/>
        <w:rPr>
          <w:rStyle w:val="C23"/>
          <w:rtl w:val="0"/>
        </w:rPr>
      </w:pPr>
      <w:r>
        <w:rPr>
          <w:rStyle w:val="C23"/>
          <w:rtl w:val="0"/>
        </w:rPr>
        <w:t>Je třeba splnit všechna kritéria.</w:t>
      </w:r>
    </w:p>
    <w:p>
      <w:pPr>
        <w:pStyle w:val="P23"/>
        <w:framePr w:w="10710" w:h="340" w:hRule="exact" w:wrap="none" w:vAnchor="page" w:hAnchor="margin" w:x="28" w:y="11158"/>
        <w:rPr>
          <w:rStyle w:val="C18"/>
          <w:rtl w:val="0"/>
        </w:rPr>
      </w:pPr>
      <w:r>
        <w:rPr>
          <w:rStyle w:val="C18"/>
          <w:rtl w:val="0"/>
        </w:rPr>
        <w:t>Zhotovování linkrust</w:t>
      </w:r>
    </w:p>
    <w:p>
      <w:pPr>
        <w:pStyle w:val="P24"/>
        <w:framePr w:w="6713" w:h="376" w:hRule="exact" w:wrap="none" w:vAnchor="page" w:hAnchor="margin" w:x="45" w:y="11597"/>
        <w:rPr>
          <w:rStyle w:val="C3"/>
          <w:rtl w:val="0"/>
        </w:rPr>
      </w:pPr>
    </w:p>
    <w:p>
      <w:pPr>
        <w:pStyle w:val="P25"/>
        <w:framePr w:w="6661" w:h="249" w:hRule="exact" w:wrap="none" w:vAnchor="page" w:hAnchor="margin" w:x="71" w:y="11668"/>
        <w:rPr>
          <w:rStyle w:val="C19"/>
          <w:rtl w:val="0"/>
        </w:rPr>
      </w:pPr>
      <w:r>
        <w:rPr>
          <w:rStyle w:val="C19"/>
          <w:rtl w:val="0"/>
        </w:rPr>
        <w:t>Kritéria hodnocení</w:t>
      </w:r>
    </w:p>
    <w:p>
      <w:pPr>
        <w:pStyle w:val="P26"/>
        <w:framePr w:w="3918" w:h="376" w:hRule="exact" w:wrap="none" w:vAnchor="page" w:hAnchor="margin" w:x="6803" w:y="11597"/>
        <w:rPr>
          <w:rStyle w:val="C3"/>
          <w:rtl w:val="0"/>
        </w:rPr>
      </w:pPr>
    </w:p>
    <w:p>
      <w:pPr>
        <w:pStyle w:val="P27"/>
        <w:framePr w:w="3836" w:h="249" w:hRule="exact" w:wrap="none" w:vAnchor="page" w:hAnchor="margin" w:x="6859" w:y="11668"/>
        <w:rPr>
          <w:rStyle w:val="C20"/>
          <w:rtl w:val="0"/>
        </w:rPr>
      </w:pPr>
      <w:r>
        <w:rPr>
          <w:rStyle w:val="C20"/>
          <w:rtl w:val="0"/>
        </w:rPr>
        <w:t>Způsoby ověření</w:t>
      </w:r>
    </w:p>
    <w:p>
      <w:pPr>
        <w:pStyle w:val="P12"/>
        <w:framePr w:w="6710" w:h="376" w:hRule="exact" w:wrap="none" w:vAnchor="page" w:hAnchor="margin" w:x="45" w:y="11974"/>
        <w:rPr>
          <w:rStyle w:val="C3"/>
          <w:rtl w:val="0"/>
        </w:rPr>
      </w:pPr>
    </w:p>
    <w:p>
      <w:pPr>
        <w:pStyle w:val="P13"/>
        <w:framePr w:w="6658" w:h="249" w:hRule="exact" w:wrap="none" w:vAnchor="page" w:hAnchor="margin" w:x="71" w:y="12030"/>
        <w:rPr>
          <w:rStyle w:val="C11"/>
          <w:rtl w:val="0"/>
        </w:rPr>
      </w:pPr>
      <w:r>
        <w:rPr>
          <w:rStyle w:val="C11"/>
          <w:rtl w:val="0"/>
        </w:rPr>
        <w:t>a) Popsat způsoby zhotovení linkrusty včetně přípravy podkladu</w:t>
      </w:r>
    </w:p>
    <w:p>
      <w:pPr>
        <w:pStyle w:val="P28"/>
        <w:framePr w:w="3921" w:h="376" w:hRule="exact" w:wrap="none" w:vAnchor="page" w:hAnchor="margin" w:x="6800" w:y="11974"/>
        <w:rPr>
          <w:rStyle w:val="C3"/>
          <w:rtl w:val="0"/>
        </w:rPr>
      </w:pPr>
    </w:p>
    <w:p>
      <w:pPr>
        <w:pStyle w:val="P29"/>
        <w:framePr w:w="3839" w:h="249" w:hRule="exact" w:wrap="none" w:vAnchor="page" w:hAnchor="margin" w:x="6856" w:y="12030"/>
        <w:rPr>
          <w:rStyle w:val="C21"/>
          <w:rtl w:val="0"/>
        </w:rPr>
      </w:pPr>
      <w:r>
        <w:rPr>
          <w:rStyle w:val="C21"/>
          <w:rtl w:val="0"/>
        </w:rPr>
        <w:t>Písemné a ústní ověření</w:t>
      </w:r>
    </w:p>
    <w:p>
      <w:pPr>
        <w:pStyle w:val="P16"/>
        <w:framePr w:w="6710" w:h="376" w:hRule="exact" w:wrap="none" w:vAnchor="page" w:hAnchor="margin" w:x="45" w:y="12350"/>
        <w:rPr>
          <w:rStyle w:val="C3"/>
          <w:rtl w:val="0"/>
        </w:rPr>
      </w:pPr>
    </w:p>
    <w:p>
      <w:pPr>
        <w:pStyle w:val="P17"/>
        <w:framePr w:w="6658" w:h="249" w:hRule="exact" w:wrap="none" w:vAnchor="page" w:hAnchor="margin" w:x="71" w:y="12406"/>
        <w:rPr>
          <w:rStyle w:val="C13"/>
          <w:rtl w:val="0"/>
        </w:rPr>
      </w:pPr>
      <w:r>
        <w:rPr>
          <w:rStyle w:val="C13"/>
          <w:rtl w:val="0"/>
        </w:rPr>
        <w:t>b) Popsat nářadí, pracovní pomůcky a zařízení pro provádění linkrust</w:t>
      </w:r>
    </w:p>
    <w:p>
      <w:pPr>
        <w:pStyle w:val="P30"/>
        <w:framePr w:w="3921" w:h="376" w:hRule="exact" w:wrap="none" w:vAnchor="page" w:hAnchor="margin" w:x="6800" w:y="12350"/>
        <w:rPr>
          <w:rStyle w:val="C3"/>
          <w:rtl w:val="0"/>
        </w:rPr>
      </w:pPr>
    </w:p>
    <w:p>
      <w:pPr>
        <w:pStyle w:val="P31"/>
        <w:framePr w:w="3839" w:h="249" w:hRule="exact" w:wrap="none" w:vAnchor="page" w:hAnchor="margin" w:x="6856" w:y="12406"/>
        <w:rPr>
          <w:rStyle w:val="C22"/>
          <w:rtl w:val="0"/>
        </w:rPr>
      </w:pPr>
      <w:r>
        <w:rPr>
          <w:rStyle w:val="C22"/>
          <w:rtl w:val="0"/>
        </w:rPr>
        <w:t>Písemné a ústní ověření</w:t>
      </w:r>
    </w:p>
    <w:p>
      <w:pPr>
        <w:pStyle w:val="P12"/>
        <w:framePr w:w="6710" w:h="376" w:hRule="exact" w:wrap="none" w:vAnchor="page" w:hAnchor="margin" w:x="45" w:y="12726"/>
        <w:rPr>
          <w:rStyle w:val="C3"/>
          <w:rtl w:val="0"/>
        </w:rPr>
      </w:pPr>
    </w:p>
    <w:p>
      <w:pPr>
        <w:pStyle w:val="P13"/>
        <w:framePr w:w="6658" w:h="249" w:hRule="exact" w:wrap="none" w:vAnchor="page" w:hAnchor="margin" w:x="71" w:y="12782"/>
        <w:rPr>
          <w:rStyle w:val="C11"/>
          <w:rtl w:val="0"/>
        </w:rPr>
      </w:pPr>
      <w:r>
        <w:rPr>
          <w:rStyle w:val="C11"/>
          <w:rtl w:val="0"/>
        </w:rPr>
        <w:t>c) Zhotovit linkrustu na ploše asi 1 m²</w:t>
      </w:r>
    </w:p>
    <w:p>
      <w:pPr>
        <w:pStyle w:val="P28"/>
        <w:framePr w:w="3921" w:h="376" w:hRule="exact" w:wrap="none" w:vAnchor="page" w:hAnchor="margin" w:x="6800" w:y="12726"/>
        <w:rPr>
          <w:rStyle w:val="C3"/>
          <w:rtl w:val="0"/>
        </w:rPr>
      </w:pPr>
    </w:p>
    <w:p>
      <w:pPr>
        <w:pStyle w:val="P29"/>
        <w:framePr w:w="3839" w:h="249" w:hRule="exact" w:wrap="none" w:vAnchor="page" w:hAnchor="margin" w:x="6856" w:y="12782"/>
        <w:rPr>
          <w:rStyle w:val="C21"/>
          <w:rtl w:val="0"/>
        </w:rPr>
      </w:pPr>
      <w:r>
        <w:rPr>
          <w:rStyle w:val="C21"/>
          <w:rtl w:val="0"/>
        </w:rPr>
        <w:t>Praktické předvedení s ústním vysvětlením</w:t>
      </w:r>
    </w:p>
    <w:p>
      <w:pPr>
        <w:pStyle w:val="P16"/>
        <w:framePr w:w="6710" w:h="376" w:hRule="exact" w:wrap="none" w:vAnchor="page" w:hAnchor="margin" w:x="45" w:y="13102"/>
        <w:rPr>
          <w:rStyle w:val="C3"/>
          <w:rtl w:val="0"/>
        </w:rPr>
      </w:pPr>
    </w:p>
    <w:p>
      <w:pPr>
        <w:pStyle w:val="P17"/>
        <w:framePr w:w="6658" w:h="249" w:hRule="exact" w:wrap="none" w:vAnchor="page" w:hAnchor="margin" w:x="71" w:y="13158"/>
        <w:rPr>
          <w:rStyle w:val="C13"/>
          <w:rtl w:val="0"/>
        </w:rPr>
      </w:pPr>
      <w:r>
        <w:rPr>
          <w:rStyle w:val="C13"/>
          <w:rtl w:val="0"/>
        </w:rPr>
        <w:t>d) Upravit povrch linkrusty podle c)</w:t>
      </w:r>
    </w:p>
    <w:p>
      <w:pPr>
        <w:pStyle w:val="P30"/>
        <w:framePr w:w="3921" w:h="376" w:hRule="exact" w:wrap="none" w:vAnchor="page" w:hAnchor="margin" w:x="6800" w:y="13102"/>
        <w:rPr>
          <w:rStyle w:val="C3"/>
          <w:rtl w:val="0"/>
        </w:rPr>
      </w:pPr>
    </w:p>
    <w:p>
      <w:pPr>
        <w:pStyle w:val="P31"/>
        <w:framePr w:w="3839" w:h="249" w:hRule="exact" w:wrap="none" w:vAnchor="page" w:hAnchor="margin" w:x="6856" w:y="13158"/>
        <w:rPr>
          <w:rStyle w:val="C22"/>
          <w:rtl w:val="0"/>
        </w:rPr>
      </w:pPr>
      <w:r>
        <w:rPr>
          <w:rStyle w:val="C22"/>
          <w:rtl w:val="0"/>
        </w:rPr>
        <w:t>Praktické předvedení</w:t>
      </w:r>
    </w:p>
    <w:p>
      <w:pPr>
        <w:pStyle w:val="P12"/>
        <w:framePr w:w="6710" w:h="376" w:hRule="exact" w:wrap="none" w:vAnchor="page" w:hAnchor="margin" w:x="45" w:y="13478"/>
        <w:rPr>
          <w:rStyle w:val="C3"/>
          <w:rtl w:val="0"/>
        </w:rPr>
      </w:pPr>
    </w:p>
    <w:p>
      <w:pPr>
        <w:pStyle w:val="P13"/>
        <w:framePr w:w="6658" w:h="249" w:hRule="exact" w:wrap="none" w:vAnchor="page" w:hAnchor="margin" w:x="71" w:y="13534"/>
        <w:rPr>
          <w:rStyle w:val="C11"/>
          <w:rtl w:val="0"/>
        </w:rPr>
      </w:pPr>
      <w:r>
        <w:rPr>
          <w:rStyle w:val="C11"/>
          <w:rtl w:val="0"/>
        </w:rPr>
        <w:t>e) Zkontrolovat vizuálně kvalitu provedení linkrusty</w:t>
      </w:r>
    </w:p>
    <w:p>
      <w:pPr>
        <w:pStyle w:val="P28"/>
        <w:framePr w:w="3921" w:h="376" w:hRule="exact" w:wrap="none" w:vAnchor="page" w:hAnchor="margin" w:x="6800" w:y="13478"/>
        <w:rPr>
          <w:rStyle w:val="C3"/>
          <w:rtl w:val="0"/>
        </w:rPr>
      </w:pPr>
    </w:p>
    <w:p>
      <w:pPr>
        <w:pStyle w:val="P29"/>
        <w:framePr w:w="3839" w:h="249" w:hRule="exact" w:wrap="none" w:vAnchor="page" w:hAnchor="margin" w:x="6856" w:y="13534"/>
        <w:rPr>
          <w:rStyle w:val="C21"/>
          <w:rtl w:val="0"/>
        </w:rPr>
      </w:pPr>
      <w:r>
        <w:rPr>
          <w:rStyle w:val="C21"/>
          <w:rtl w:val="0"/>
        </w:rPr>
        <w:t>Praktické předvedení s ústním vysvětlením</w:t>
      </w:r>
    </w:p>
    <w:p>
      <w:pPr>
        <w:pStyle w:val="P32"/>
        <w:framePr w:w="10710" w:h="248" w:hRule="exact" w:wrap="none" w:vAnchor="page" w:hAnchor="margin" w:x="28" w:y="1396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Lakýrník a natěrač / lakýrnice a natěračka, 20.4.2026 2:22:58</w:t>
      </w:r>
    </w:p>
    <w:p>
      <w:pPr>
        <w:pStyle w:val="P22"/>
        <w:framePr w:w="2790" w:h="331" w:hRule="exact" w:wrap="none" w:vAnchor="page" w:hAnchor="margin" w:x="7911" w:y="15940"/>
        <w:rPr>
          <w:rStyle w:val="C17"/>
          <w:rtl w:val="0"/>
        </w:rPr>
      </w:pPr>
      <w:r>
        <w:rPr>
          <w:rStyle w:val="C17"/>
          <w:rtl w:val="0"/>
        </w:rPr>
        <w:t>Strana 5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Zhotovování jednoduchých nápisů, emblémů a dekorativních vzorů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druhy nápisů, emblémů a dekorativních vzorů, možnosti a způsoby použití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Popsat pracovní postup vytvoření jednoduchého nápisu, používané materiály, nářadí a pracovní pomůcky</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Písemné a ústní ověření</w:t>
      </w:r>
    </w:p>
    <w:p>
      <w:pPr>
        <w:pStyle w:val="P12"/>
        <w:framePr w:w="6710" w:h="831" w:hRule="exact" w:wrap="none" w:vAnchor="page" w:hAnchor="margin" w:x="45" w:y="4183"/>
        <w:rPr>
          <w:rStyle w:val="C3"/>
          <w:rtl w:val="0"/>
        </w:rPr>
      </w:pPr>
    </w:p>
    <w:p>
      <w:pPr>
        <w:pStyle w:val="P13"/>
        <w:framePr w:w="6658" w:h="704" w:hRule="exact" w:wrap="none" w:vAnchor="page" w:hAnchor="margin" w:x="71" w:y="4239"/>
        <w:rPr>
          <w:rStyle w:val="C11"/>
          <w:rtl w:val="0"/>
        </w:rPr>
      </w:pPr>
      <w:r>
        <w:rPr>
          <w:rStyle w:val="C11"/>
          <w:rtl w:val="0"/>
        </w:rPr>
        <w:t>c) Zkontrolovat kvalitu podkladu a stanovit způsob jeho úpravy před nátěrem (očištění, odmaštění, odstranění starých nátěrů, izolace skvrn, dezinfekce, opravy trhlin, tmelení, broušení, penetrace, vyrovnání nerovností)</w:t>
      </w:r>
    </w:p>
    <w:p>
      <w:pPr>
        <w:pStyle w:val="P28"/>
        <w:framePr w:w="3921" w:h="831" w:hRule="exact" w:wrap="none" w:vAnchor="page" w:hAnchor="margin" w:x="6800" w:y="4183"/>
        <w:rPr>
          <w:rStyle w:val="C3"/>
          <w:rtl w:val="0"/>
        </w:rPr>
      </w:pPr>
    </w:p>
    <w:p>
      <w:pPr>
        <w:pStyle w:val="P29"/>
        <w:framePr w:w="3839" w:h="704" w:hRule="exact" w:wrap="none" w:vAnchor="page" w:hAnchor="margin" w:x="6856" w:y="4239"/>
        <w:rPr>
          <w:rStyle w:val="C21"/>
          <w:rtl w:val="0"/>
        </w:rPr>
      </w:pPr>
      <w:r>
        <w:rPr>
          <w:rStyle w:val="C21"/>
          <w:rtl w:val="0"/>
        </w:rPr>
        <w:t>Praktické předvedení s ústním vysvětlením</w:t>
      </w:r>
    </w:p>
    <w:p>
      <w:pPr>
        <w:pStyle w:val="P16"/>
        <w:framePr w:w="6710" w:h="376" w:hRule="exact" w:wrap="none" w:vAnchor="page" w:hAnchor="margin" w:x="45" w:y="5014"/>
        <w:rPr>
          <w:rStyle w:val="C3"/>
          <w:rtl w:val="0"/>
        </w:rPr>
      </w:pPr>
    </w:p>
    <w:p>
      <w:pPr>
        <w:pStyle w:val="P17"/>
        <w:framePr w:w="6658" w:h="249" w:hRule="exact" w:wrap="none" w:vAnchor="page" w:hAnchor="margin" w:x="71" w:y="5070"/>
        <w:rPr>
          <w:rStyle w:val="C13"/>
          <w:rtl w:val="0"/>
        </w:rPr>
      </w:pPr>
      <w:r>
        <w:rPr>
          <w:rStyle w:val="C13"/>
          <w:rtl w:val="0"/>
        </w:rPr>
        <w:t>d) Připravit podklad před nátěrem</w:t>
      </w:r>
    </w:p>
    <w:p>
      <w:pPr>
        <w:pStyle w:val="P30"/>
        <w:framePr w:w="3921" w:h="376" w:hRule="exact" w:wrap="none" w:vAnchor="page" w:hAnchor="margin" w:x="6800" w:y="5014"/>
        <w:rPr>
          <w:rStyle w:val="C3"/>
          <w:rtl w:val="0"/>
        </w:rPr>
      </w:pPr>
    </w:p>
    <w:p>
      <w:pPr>
        <w:pStyle w:val="P31"/>
        <w:framePr w:w="3839" w:h="249" w:hRule="exact" w:wrap="none" w:vAnchor="page" w:hAnchor="margin" w:x="6856" w:y="5070"/>
        <w:rPr>
          <w:rStyle w:val="C22"/>
          <w:rtl w:val="0"/>
        </w:rPr>
      </w:pPr>
      <w:r>
        <w:rPr>
          <w:rStyle w:val="C22"/>
          <w:rtl w:val="0"/>
        </w:rPr>
        <w:t>Praktické předvedení s ústním vysvětlením</w:t>
      </w:r>
    </w:p>
    <w:p>
      <w:pPr>
        <w:pStyle w:val="P12"/>
        <w:framePr w:w="6710" w:h="376" w:hRule="exact" w:wrap="none" w:vAnchor="page" w:hAnchor="margin" w:x="45" w:y="5391"/>
        <w:rPr>
          <w:rStyle w:val="C3"/>
          <w:rtl w:val="0"/>
        </w:rPr>
      </w:pPr>
    </w:p>
    <w:p>
      <w:pPr>
        <w:pStyle w:val="P13"/>
        <w:framePr w:w="6658" w:h="249" w:hRule="exact" w:wrap="none" w:vAnchor="page" w:hAnchor="margin" w:x="71" w:y="5447"/>
        <w:rPr>
          <w:rStyle w:val="C11"/>
          <w:rtl w:val="0"/>
        </w:rPr>
      </w:pPr>
      <w:r>
        <w:rPr>
          <w:rStyle w:val="C11"/>
          <w:rtl w:val="0"/>
        </w:rPr>
        <w:t>e) Připravit nátěrovou hmotu a pracovní pomůcky</w:t>
      </w:r>
    </w:p>
    <w:p>
      <w:pPr>
        <w:pStyle w:val="P28"/>
        <w:framePr w:w="3921" w:h="376" w:hRule="exact" w:wrap="none" w:vAnchor="page" w:hAnchor="margin" w:x="6800" w:y="5391"/>
        <w:rPr>
          <w:rStyle w:val="C3"/>
          <w:rtl w:val="0"/>
        </w:rPr>
      </w:pPr>
    </w:p>
    <w:p>
      <w:pPr>
        <w:pStyle w:val="P29"/>
        <w:framePr w:w="3839" w:h="249" w:hRule="exact" w:wrap="none" w:vAnchor="page" w:hAnchor="margin" w:x="6856" w:y="5447"/>
        <w:rPr>
          <w:rStyle w:val="C21"/>
          <w:rtl w:val="0"/>
        </w:rPr>
      </w:pPr>
      <w:r>
        <w:rPr>
          <w:rStyle w:val="C21"/>
          <w:rtl w:val="0"/>
        </w:rPr>
        <w:t>Praktické předvedení s ústním vysvětlením</w:t>
      </w:r>
    </w:p>
    <w:p>
      <w:pPr>
        <w:pStyle w:val="P16"/>
        <w:framePr w:w="6710" w:h="376" w:hRule="exact" w:wrap="none" w:vAnchor="page" w:hAnchor="margin" w:x="45" w:y="5767"/>
        <w:rPr>
          <w:rStyle w:val="C3"/>
          <w:rtl w:val="0"/>
        </w:rPr>
      </w:pPr>
    </w:p>
    <w:p>
      <w:pPr>
        <w:pStyle w:val="P17"/>
        <w:framePr w:w="6658" w:h="249" w:hRule="exact" w:wrap="none" w:vAnchor="page" w:hAnchor="margin" w:x="71" w:y="5823"/>
        <w:rPr>
          <w:rStyle w:val="C13"/>
          <w:rtl w:val="0"/>
        </w:rPr>
      </w:pPr>
      <w:r>
        <w:rPr>
          <w:rStyle w:val="C13"/>
          <w:rtl w:val="0"/>
        </w:rPr>
        <w:t>f) Zhotovit nápis nebo emblém podle zadání</w:t>
      </w:r>
    </w:p>
    <w:p>
      <w:pPr>
        <w:pStyle w:val="P30"/>
        <w:framePr w:w="3921" w:h="376" w:hRule="exact" w:wrap="none" w:vAnchor="page" w:hAnchor="margin" w:x="6800" w:y="5767"/>
        <w:rPr>
          <w:rStyle w:val="C3"/>
          <w:rtl w:val="0"/>
        </w:rPr>
      </w:pPr>
    </w:p>
    <w:p>
      <w:pPr>
        <w:pStyle w:val="P31"/>
        <w:framePr w:w="3839" w:h="249" w:hRule="exact" w:wrap="none" w:vAnchor="page" w:hAnchor="margin" w:x="6856" w:y="5823"/>
        <w:rPr>
          <w:rStyle w:val="C22"/>
          <w:rtl w:val="0"/>
        </w:rPr>
      </w:pPr>
      <w:r>
        <w:rPr>
          <w:rStyle w:val="C22"/>
          <w:rtl w:val="0"/>
        </w:rPr>
        <w:t>Praktické předvedení s ústním vysvětlením</w:t>
      </w:r>
    </w:p>
    <w:p>
      <w:pPr>
        <w:pStyle w:val="P12"/>
        <w:framePr w:w="6710" w:h="376" w:hRule="exact" w:wrap="none" w:vAnchor="page" w:hAnchor="margin" w:x="45" w:y="6143"/>
        <w:rPr>
          <w:rStyle w:val="C3"/>
          <w:rtl w:val="0"/>
        </w:rPr>
      </w:pPr>
    </w:p>
    <w:p>
      <w:pPr>
        <w:pStyle w:val="P13"/>
        <w:framePr w:w="6658" w:h="249" w:hRule="exact" w:wrap="none" w:vAnchor="page" w:hAnchor="margin" w:x="71" w:y="6199"/>
        <w:rPr>
          <w:rStyle w:val="C11"/>
          <w:rtl w:val="0"/>
        </w:rPr>
      </w:pPr>
      <w:r>
        <w:rPr>
          <w:rStyle w:val="C11"/>
          <w:rtl w:val="0"/>
        </w:rPr>
        <w:t>g) Zhotovit dekorativní vzor podle zadání</w:t>
      </w:r>
    </w:p>
    <w:p>
      <w:pPr>
        <w:pStyle w:val="P28"/>
        <w:framePr w:w="3921" w:h="376" w:hRule="exact" w:wrap="none" w:vAnchor="page" w:hAnchor="margin" w:x="6800" w:y="6143"/>
        <w:rPr>
          <w:rStyle w:val="C3"/>
          <w:rtl w:val="0"/>
        </w:rPr>
      </w:pPr>
    </w:p>
    <w:p>
      <w:pPr>
        <w:pStyle w:val="P29"/>
        <w:framePr w:w="3839" w:h="249" w:hRule="exact" w:wrap="none" w:vAnchor="page" w:hAnchor="margin" w:x="6856" w:y="6199"/>
        <w:rPr>
          <w:rStyle w:val="C21"/>
          <w:rtl w:val="0"/>
        </w:rPr>
      </w:pPr>
      <w:r>
        <w:rPr>
          <w:rStyle w:val="C21"/>
          <w:rtl w:val="0"/>
        </w:rPr>
        <w:t>Praktické předvedení s ústním vysvětlením</w:t>
      </w:r>
    </w:p>
    <w:p>
      <w:pPr>
        <w:pStyle w:val="P16"/>
        <w:framePr w:w="6710" w:h="376" w:hRule="exact" w:wrap="none" w:vAnchor="page" w:hAnchor="margin" w:x="45" w:y="6519"/>
        <w:rPr>
          <w:rStyle w:val="C3"/>
          <w:rtl w:val="0"/>
        </w:rPr>
      </w:pPr>
    </w:p>
    <w:p>
      <w:pPr>
        <w:pStyle w:val="P17"/>
        <w:framePr w:w="6658" w:h="249" w:hRule="exact" w:wrap="none" w:vAnchor="page" w:hAnchor="margin" w:x="71" w:y="6575"/>
        <w:rPr>
          <w:rStyle w:val="C13"/>
          <w:rtl w:val="0"/>
        </w:rPr>
      </w:pPr>
      <w:r>
        <w:rPr>
          <w:rStyle w:val="C13"/>
          <w:rtl w:val="0"/>
        </w:rPr>
        <w:t>h) Zkontrolovat vizuálně kvalitu provedené práce a provést případné úpravy</w:t>
      </w:r>
    </w:p>
    <w:p>
      <w:pPr>
        <w:pStyle w:val="P30"/>
        <w:framePr w:w="3921" w:h="376" w:hRule="exact" w:wrap="none" w:vAnchor="page" w:hAnchor="margin" w:x="6800" w:y="6519"/>
        <w:rPr>
          <w:rStyle w:val="C3"/>
          <w:rtl w:val="0"/>
        </w:rPr>
      </w:pPr>
    </w:p>
    <w:p>
      <w:pPr>
        <w:pStyle w:val="P31"/>
        <w:framePr w:w="3839" w:h="249" w:hRule="exact" w:wrap="none" w:vAnchor="page" w:hAnchor="margin" w:x="6856" w:y="6575"/>
        <w:rPr>
          <w:rStyle w:val="C22"/>
          <w:rtl w:val="0"/>
        </w:rPr>
      </w:pPr>
      <w:r>
        <w:rPr>
          <w:rStyle w:val="C22"/>
          <w:rtl w:val="0"/>
        </w:rPr>
        <w:t>Praktické předvedení s ústním vysvětlením</w:t>
      </w:r>
    </w:p>
    <w:p>
      <w:pPr>
        <w:pStyle w:val="P32"/>
        <w:framePr w:w="10710" w:h="248" w:hRule="exact" w:wrap="none" w:vAnchor="page" w:hAnchor="margin" w:x="28" w:y="7009"/>
        <w:rPr>
          <w:rStyle w:val="C23"/>
          <w:rtl w:val="0"/>
        </w:rPr>
      </w:pPr>
      <w:r>
        <w:rPr>
          <w:rStyle w:val="C23"/>
          <w:rtl w:val="0"/>
        </w:rPr>
        <w:t>Je třeba splnit všechna kritéria.</w:t>
      </w:r>
    </w:p>
    <w:p>
      <w:pPr>
        <w:pStyle w:val="P23"/>
        <w:framePr w:w="10710" w:h="340" w:hRule="exact" w:wrap="none" w:vAnchor="page" w:hAnchor="margin" w:x="28" w:y="7445"/>
        <w:rPr>
          <w:rStyle w:val="C18"/>
          <w:rtl w:val="0"/>
        </w:rPr>
      </w:pPr>
      <w:r>
        <w:rPr>
          <w:rStyle w:val="C18"/>
          <w:rtl w:val="0"/>
        </w:rPr>
        <w:t>Napodobování (fládrování) druhů dřev včetně patinování</w:t>
      </w:r>
    </w:p>
    <w:p>
      <w:pPr>
        <w:pStyle w:val="P24"/>
        <w:framePr w:w="6713" w:h="376" w:hRule="exact" w:wrap="none" w:vAnchor="page" w:hAnchor="margin" w:x="45" w:y="7884"/>
        <w:rPr>
          <w:rStyle w:val="C3"/>
          <w:rtl w:val="0"/>
        </w:rPr>
      </w:pPr>
    </w:p>
    <w:p>
      <w:pPr>
        <w:pStyle w:val="P25"/>
        <w:framePr w:w="6661" w:h="249" w:hRule="exact" w:wrap="none" w:vAnchor="page" w:hAnchor="margin" w:x="71" w:y="7955"/>
        <w:rPr>
          <w:rStyle w:val="C19"/>
          <w:rtl w:val="0"/>
        </w:rPr>
      </w:pPr>
      <w:r>
        <w:rPr>
          <w:rStyle w:val="C19"/>
          <w:rtl w:val="0"/>
        </w:rPr>
        <w:t>Kritéria hodnocení</w:t>
      </w:r>
    </w:p>
    <w:p>
      <w:pPr>
        <w:pStyle w:val="P26"/>
        <w:framePr w:w="3918" w:h="376" w:hRule="exact" w:wrap="none" w:vAnchor="page" w:hAnchor="margin" w:x="6803" w:y="7884"/>
        <w:rPr>
          <w:rStyle w:val="C3"/>
          <w:rtl w:val="0"/>
        </w:rPr>
      </w:pPr>
    </w:p>
    <w:p>
      <w:pPr>
        <w:pStyle w:val="P27"/>
        <w:framePr w:w="3836" w:h="249" w:hRule="exact" w:wrap="none" w:vAnchor="page" w:hAnchor="margin" w:x="6859" w:y="7955"/>
        <w:rPr>
          <w:rStyle w:val="C20"/>
          <w:rtl w:val="0"/>
        </w:rPr>
      </w:pPr>
      <w:r>
        <w:rPr>
          <w:rStyle w:val="C20"/>
          <w:rtl w:val="0"/>
        </w:rPr>
        <w:t>Způsoby ověření</w:t>
      </w:r>
    </w:p>
    <w:p>
      <w:pPr>
        <w:pStyle w:val="P12"/>
        <w:framePr w:w="6710" w:h="376" w:hRule="exact" w:wrap="none" w:vAnchor="page" w:hAnchor="margin" w:x="45" w:y="8260"/>
        <w:rPr>
          <w:rStyle w:val="C3"/>
          <w:rtl w:val="0"/>
        </w:rPr>
      </w:pPr>
    </w:p>
    <w:p>
      <w:pPr>
        <w:pStyle w:val="P13"/>
        <w:framePr w:w="6658" w:h="249" w:hRule="exact" w:wrap="none" w:vAnchor="page" w:hAnchor="margin" w:x="71" w:y="8316"/>
        <w:rPr>
          <w:rStyle w:val="C11"/>
          <w:rtl w:val="0"/>
        </w:rPr>
      </w:pPr>
      <w:r>
        <w:rPr>
          <w:rStyle w:val="C11"/>
          <w:rtl w:val="0"/>
        </w:rPr>
        <w:t>a) Popsat možnosti a způsoby napodobování (fládrování) dřev</w:t>
      </w:r>
    </w:p>
    <w:p>
      <w:pPr>
        <w:pStyle w:val="P28"/>
        <w:framePr w:w="3921" w:h="376" w:hRule="exact" w:wrap="none" w:vAnchor="page" w:hAnchor="margin" w:x="6800" w:y="8260"/>
        <w:rPr>
          <w:rStyle w:val="C3"/>
          <w:rtl w:val="0"/>
        </w:rPr>
      </w:pPr>
    </w:p>
    <w:p>
      <w:pPr>
        <w:pStyle w:val="P29"/>
        <w:framePr w:w="3839" w:h="249" w:hRule="exact" w:wrap="none" w:vAnchor="page" w:hAnchor="margin" w:x="6856" w:y="8316"/>
        <w:rPr>
          <w:rStyle w:val="C21"/>
          <w:rtl w:val="0"/>
        </w:rPr>
      </w:pPr>
      <w:r>
        <w:rPr>
          <w:rStyle w:val="C21"/>
          <w:rtl w:val="0"/>
        </w:rPr>
        <w:t>Písemné a ústní ověření</w:t>
      </w:r>
    </w:p>
    <w:p>
      <w:pPr>
        <w:pStyle w:val="P16"/>
        <w:framePr w:w="6710" w:h="607" w:hRule="exact" w:wrap="none" w:vAnchor="page" w:hAnchor="margin" w:x="45" w:y="8636"/>
        <w:rPr>
          <w:rStyle w:val="C3"/>
          <w:rtl w:val="0"/>
        </w:rPr>
      </w:pPr>
    </w:p>
    <w:p>
      <w:pPr>
        <w:pStyle w:val="P17"/>
        <w:framePr w:w="6658" w:h="480" w:hRule="exact" w:wrap="none" w:vAnchor="page" w:hAnchor="margin" w:x="71" w:y="8692"/>
        <w:rPr>
          <w:rStyle w:val="C13"/>
          <w:rtl w:val="0"/>
        </w:rPr>
      </w:pPr>
      <w:r>
        <w:rPr>
          <w:rStyle w:val="C13"/>
          <w:rtl w:val="0"/>
        </w:rPr>
        <w:t>b) Popsat pracovní postup, používané materiály, nářadí a pracovní pomůcky pro napodobování dřev</w:t>
      </w:r>
    </w:p>
    <w:p>
      <w:pPr>
        <w:pStyle w:val="P30"/>
        <w:framePr w:w="3921" w:h="607" w:hRule="exact" w:wrap="none" w:vAnchor="page" w:hAnchor="margin" w:x="6800" w:y="8636"/>
        <w:rPr>
          <w:rStyle w:val="C3"/>
          <w:rtl w:val="0"/>
        </w:rPr>
      </w:pPr>
    </w:p>
    <w:p>
      <w:pPr>
        <w:pStyle w:val="P31"/>
        <w:framePr w:w="3839" w:h="480" w:hRule="exact" w:wrap="none" w:vAnchor="page" w:hAnchor="margin" w:x="6856" w:y="8692"/>
        <w:rPr>
          <w:rStyle w:val="C22"/>
          <w:rtl w:val="0"/>
        </w:rPr>
      </w:pPr>
      <w:r>
        <w:rPr>
          <w:rStyle w:val="C22"/>
          <w:rtl w:val="0"/>
        </w:rPr>
        <w:t>Písemné a ústní ověření</w:t>
      </w:r>
    </w:p>
    <w:p>
      <w:pPr>
        <w:pStyle w:val="P12"/>
        <w:framePr w:w="6710" w:h="607" w:hRule="exact" w:wrap="none" w:vAnchor="page" w:hAnchor="margin" w:x="45" w:y="9243"/>
        <w:rPr>
          <w:rStyle w:val="C3"/>
          <w:rtl w:val="0"/>
        </w:rPr>
      </w:pPr>
    </w:p>
    <w:p>
      <w:pPr>
        <w:pStyle w:val="P13"/>
        <w:framePr w:w="6658" w:h="480" w:hRule="exact" w:wrap="none" w:vAnchor="page" w:hAnchor="margin" w:x="71" w:y="9299"/>
        <w:rPr>
          <w:rStyle w:val="C11"/>
          <w:rtl w:val="0"/>
        </w:rPr>
      </w:pPr>
      <w:r>
        <w:rPr>
          <w:rStyle w:val="C11"/>
          <w:rtl w:val="0"/>
        </w:rPr>
        <w:t>c) Popsat úpravu povrchu patinováním, používané materiály, nářadí a pracovní pomůcky</w:t>
      </w:r>
    </w:p>
    <w:p>
      <w:pPr>
        <w:pStyle w:val="P28"/>
        <w:framePr w:w="3921" w:h="607" w:hRule="exact" w:wrap="none" w:vAnchor="page" w:hAnchor="margin" w:x="6800" w:y="9243"/>
        <w:rPr>
          <w:rStyle w:val="C3"/>
          <w:rtl w:val="0"/>
        </w:rPr>
      </w:pPr>
    </w:p>
    <w:p>
      <w:pPr>
        <w:pStyle w:val="P29"/>
        <w:framePr w:w="3839" w:h="480" w:hRule="exact" w:wrap="none" w:vAnchor="page" w:hAnchor="margin" w:x="6856" w:y="9299"/>
        <w:rPr>
          <w:rStyle w:val="C21"/>
          <w:rtl w:val="0"/>
        </w:rPr>
      </w:pPr>
      <w:r>
        <w:rPr>
          <w:rStyle w:val="C21"/>
          <w:rtl w:val="0"/>
        </w:rPr>
        <w:t>Písemné a ústní ověření</w:t>
      </w:r>
    </w:p>
    <w:p>
      <w:pPr>
        <w:pStyle w:val="P16"/>
        <w:framePr w:w="6710" w:h="376" w:hRule="exact" w:wrap="none" w:vAnchor="page" w:hAnchor="margin" w:x="45" w:y="9850"/>
        <w:rPr>
          <w:rStyle w:val="C3"/>
          <w:rtl w:val="0"/>
        </w:rPr>
      </w:pPr>
    </w:p>
    <w:p>
      <w:pPr>
        <w:pStyle w:val="P17"/>
        <w:framePr w:w="6658" w:h="249" w:hRule="exact" w:wrap="none" w:vAnchor="page" w:hAnchor="margin" w:x="71" w:y="9906"/>
        <w:rPr>
          <w:rStyle w:val="C13"/>
          <w:rtl w:val="0"/>
        </w:rPr>
      </w:pPr>
      <w:r>
        <w:rPr>
          <w:rStyle w:val="C13"/>
          <w:rtl w:val="0"/>
        </w:rPr>
        <w:t>d) Napodobit jeden ze základních druhů dřev na ploše 0,5 m²</w:t>
      </w:r>
    </w:p>
    <w:p>
      <w:pPr>
        <w:pStyle w:val="P30"/>
        <w:framePr w:w="3921" w:h="376" w:hRule="exact" w:wrap="none" w:vAnchor="page" w:hAnchor="margin" w:x="6800" w:y="9850"/>
        <w:rPr>
          <w:rStyle w:val="C3"/>
          <w:rtl w:val="0"/>
        </w:rPr>
      </w:pPr>
    </w:p>
    <w:p>
      <w:pPr>
        <w:pStyle w:val="P31"/>
        <w:framePr w:w="3839" w:h="249" w:hRule="exact" w:wrap="none" w:vAnchor="page" w:hAnchor="margin" w:x="6856" w:y="9906"/>
        <w:rPr>
          <w:rStyle w:val="C22"/>
          <w:rtl w:val="0"/>
        </w:rPr>
      </w:pPr>
      <w:r>
        <w:rPr>
          <w:rStyle w:val="C22"/>
          <w:rtl w:val="0"/>
        </w:rPr>
        <w:t>Praktické předvedení s ústním vysvětlením</w:t>
      </w:r>
    </w:p>
    <w:p>
      <w:pPr>
        <w:pStyle w:val="P12"/>
        <w:framePr w:w="6710" w:h="376" w:hRule="exact" w:wrap="none" w:vAnchor="page" w:hAnchor="margin" w:x="45" w:y="10226"/>
        <w:rPr>
          <w:rStyle w:val="C3"/>
          <w:rtl w:val="0"/>
        </w:rPr>
      </w:pPr>
    </w:p>
    <w:p>
      <w:pPr>
        <w:pStyle w:val="P13"/>
        <w:framePr w:w="6658" w:h="249" w:hRule="exact" w:wrap="none" w:vAnchor="page" w:hAnchor="margin" w:x="71" w:y="10282"/>
        <w:rPr>
          <w:rStyle w:val="C11"/>
          <w:rtl w:val="0"/>
        </w:rPr>
      </w:pPr>
      <w:r>
        <w:rPr>
          <w:rStyle w:val="C11"/>
          <w:rtl w:val="0"/>
        </w:rPr>
        <w:t>e) Zkontrolovat vizuálně kvalitu provedené práce a provést případné úpravy</w:t>
      </w:r>
    </w:p>
    <w:p>
      <w:pPr>
        <w:pStyle w:val="P28"/>
        <w:framePr w:w="3921" w:h="376" w:hRule="exact" w:wrap="none" w:vAnchor="page" w:hAnchor="margin" w:x="6800" w:y="10226"/>
        <w:rPr>
          <w:rStyle w:val="C3"/>
          <w:rtl w:val="0"/>
        </w:rPr>
      </w:pPr>
    </w:p>
    <w:p>
      <w:pPr>
        <w:pStyle w:val="P29"/>
        <w:framePr w:w="3839" w:h="249" w:hRule="exact" w:wrap="none" w:vAnchor="page" w:hAnchor="margin" w:x="6856" w:y="10282"/>
        <w:rPr>
          <w:rStyle w:val="C21"/>
          <w:rtl w:val="0"/>
        </w:rPr>
      </w:pPr>
      <w:r>
        <w:rPr>
          <w:rStyle w:val="C21"/>
          <w:rtl w:val="0"/>
        </w:rPr>
        <w:t>Praktické předvedení</w:t>
      </w:r>
    </w:p>
    <w:p>
      <w:pPr>
        <w:pStyle w:val="P32"/>
        <w:framePr w:w="10710" w:h="248" w:hRule="exact" w:wrap="none" w:vAnchor="page" w:hAnchor="margin" w:x="28" w:y="10716"/>
        <w:rPr>
          <w:rStyle w:val="C23"/>
          <w:rtl w:val="0"/>
        </w:rPr>
      </w:pPr>
      <w:r>
        <w:rPr>
          <w:rStyle w:val="C23"/>
          <w:rtl w:val="0"/>
        </w:rPr>
        <w:t>Je třeba splnit všechna kritéria.</w:t>
      </w:r>
    </w:p>
    <w:p>
      <w:pPr>
        <w:pStyle w:val="P23"/>
        <w:framePr w:w="10710" w:h="340" w:hRule="exact" w:wrap="none" w:vAnchor="page" w:hAnchor="margin" w:x="28" w:y="11152"/>
        <w:rPr>
          <w:rStyle w:val="C18"/>
          <w:rtl w:val="0"/>
        </w:rPr>
      </w:pPr>
      <w:r>
        <w:rPr>
          <w:rStyle w:val="C18"/>
          <w:rtl w:val="0"/>
        </w:rPr>
        <w:t>Návrh barevného řešení lakovaných a natíraných předmětů</w:t>
      </w:r>
    </w:p>
    <w:p>
      <w:pPr>
        <w:pStyle w:val="P24"/>
        <w:framePr w:w="6713" w:h="376" w:hRule="exact" w:wrap="none" w:vAnchor="page" w:hAnchor="margin" w:x="45" w:y="11591"/>
        <w:rPr>
          <w:rStyle w:val="C3"/>
          <w:rtl w:val="0"/>
        </w:rPr>
      </w:pPr>
    </w:p>
    <w:p>
      <w:pPr>
        <w:pStyle w:val="P25"/>
        <w:framePr w:w="6661" w:h="249" w:hRule="exact" w:wrap="none" w:vAnchor="page" w:hAnchor="margin" w:x="71" w:y="11662"/>
        <w:rPr>
          <w:rStyle w:val="C19"/>
          <w:rtl w:val="0"/>
        </w:rPr>
      </w:pPr>
      <w:r>
        <w:rPr>
          <w:rStyle w:val="C19"/>
          <w:rtl w:val="0"/>
        </w:rPr>
        <w:t>Kritéria hodnocení</w:t>
      </w:r>
    </w:p>
    <w:p>
      <w:pPr>
        <w:pStyle w:val="P26"/>
        <w:framePr w:w="3918" w:h="376" w:hRule="exact" w:wrap="none" w:vAnchor="page" w:hAnchor="margin" w:x="6803" w:y="11591"/>
        <w:rPr>
          <w:rStyle w:val="C3"/>
          <w:rtl w:val="0"/>
        </w:rPr>
      </w:pPr>
    </w:p>
    <w:p>
      <w:pPr>
        <w:pStyle w:val="P27"/>
        <w:framePr w:w="3836" w:h="249" w:hRule="exact" w:wrap="none" w:vAnchor="page" w:hAnchor="margin" w:x="6859" w:y="11662"/>
        <w:rPr>
          <w:rStyle w:val="C20"/>
          <w:rtl w:val="0"/>
        </w:rPr>
      </w:pPr>
      <w:r>
        <w:rPr>
          <w:rStyle w:val="C20"/>
          <w:rtl w:val="0"/>
        </w:rPr>
        <w:t>Způsoby ověření</w:t>
      </w:r>
    </w:p>
    <w:p>
      <w:pPr>
        <w:pStyle w:val="P12"/>
        <w:framePr w:w="6710" w:h="831" w:hRule="exact" w:wrap="none" w:vAnchor="page" w:hAnchor="margin" w:x="45" w:y="11967"/>
        <w:rPr>
          <w:rStyle w:val="C3"/>
          <w:rtl w:val="0"/>
        </w:rPr>
      </w:pPr>
    </w:p>
    <w:p>
      <w:pPr>
        <w:pStyle w:val="P13"/>
        <w:framePr w:w="6658" w:h="704" w:hRule="exact" w:wrap="none" w:vAnchor="page" w:hAnchor="margin" w:x="71" w:y="12023"/>
        <w:rPr>
          <w:rStyle w:val="C11"/>
          <w:rtl w:val="0"/>
        </w:rPr>
      </w:pPr>
      <w:r>
        <w:rPr>
          <w:rStyle w:val="C11"/>
          <w:rtl w:val="0"/>
        </w:rPr>
        <w:t>a) Vysvětlit teoretická hlediska barevného řešení předmětů (fyzikální princip vzniku barev, barevný vjem, působení barev na člověka, barevný soulad a kontrast)</w:t>
      </w:r>
    </w:p>
    <w:p>
      <w:pPr>
        <w:pStyle w:val="P28"/>
        <w:framePr w:w="3921" w:h="831" w:hRule="exact" w:wrap="none" w:vAnchor="page" w:hAnchor="margin" w:x="6800" w:y="11967"/>
        <w:rPr>
          <w:rStyle w:val="C3"/>
          <w:rtl w:val="0"/>
        </w:rPr>
      </w:pPr>
    </w:p>
    <w:p>
      <w:pPr>
        <w:pStyle w:val="P29"/>
        <w:framePr w:w="3839" w:h="704" w:hRule="exact" w:wrap="none" w:vAnchor="page" w:hAnchor="margin" w:x="6856" w:y="12023"/>
        <w:rPr>
          <w:rStyle w:val="C21"/>
          <w:rtl w:val="0"/>
        </w:rPr>
      </w:pPr>
      <w:r>
        <w:rPr>
          <w:rStyle w:val="C21"/>
          <w:rtl w:val="0"/>
        </w:rPr>
        <w:t>Ústní ověření s nakreslením náčrtku barevného řešení</w:t>
      </w:r>
    </w:p>
    <w:p>
      <w:pPr>
        <w:pStyle w:val="P16"/>
        <w:framePr w:w="6710" w:h="376" w:hRule="exact" w:wrap="none" w:vAnchor="page" w:hAnchor="margin" w:x="45" w:y="12798"/>
        <w:rPr>
          <w:rStyle w:val="C3"/>
          <w:rtl w:val="0"/>
        </w:rPr>
      </w:pPr>
    </w:p>
    <w:p>
      <w:pPr>
        <w:pStyle w:val="P17"/>
        <w:framePr w:w="6658" w:h="249" w:hRule="exact" w:wrap="none" w:vAnchor="page" w:hAnchor="margin" w:x="71" w:y="12854"/>
        <w:rPr>
          <w:rStyle w:val="C13"/>
          <w:rtl w:val="0"/>
        </w:rPr>
      </w:pPr>
      <w:r>
        <w:rPr>
          <w:rStyle w:val="C13"/>
          <w:rtl w:val="0"/>
        </w:rPr>
        <w:t>b) Vysvětlit pojem bezpečnostní barva</w:t>
      </w:r>
    </w:p>
    <w:p>
      <w:pPr>
        <w:pStyle w:val="P30"/>
        <w:framePr w:w="3921" w:h="376" w:hRule="exact" w:wrap="none" w:vAnchor="page" w:hAnchor="margin" w:x="6800" w:y="12798"/>
        <w:rPr>
          <w:rStyle w:val="C3"/>
          <w:rtl w:val="0"/>
        </w:rPr>
      </w:pPr>
    </w:p>
    <w:p>
      <w:pPr>
        <w:pStyle w:val="P31"/>
        <w:framePr w:w="3839" w:h="249" w:hRule="exact" w:wrap="none" w:vAnchor="page" w:hAnchor="margin" w:x="6856" w:y="12854"/>
        <w:rPr>
          <w:rStyle w:val="C22"/>
          <w:rtl w:val="0"/>
        </w:rPr>
      </w:pPr>
      <w:r>
        <w:rPr>
          <w:rStyle w:val="C22"/>
          <w:rtl w:val="0"/>
        </w:rPr>
        <w:t>Písemné a ústní ověření</w:t>
      </w:r>
    </w:p>
    <w:p>
      <w:pPr>
        <w:pStyle w:val="P12"/>
        <w:framePr w:w="6710" w:h="376" w:hRule="exact" w:wrap="none" w:vAnchor="page" w:hAnchor="margin" w:x="45" w:y="13174"/>
        <w:rPr>
          <w:rStyle w:val="C3"/>
          <w:rtl w:val="0"/>
        </w:rPr>
      </w:pPr>
    </w:p>
    <w:p>
      <w:pPr>
        <w:pStyle w:val="P13"/>
        <w:framePr w:w="6658" w:h="249" w:hRule="exact" w:wrap="none" w:vAnchor="page" w:hAnchor="margin" w:x="71" w:y="13230"/>
        <w:rPr>
          <w:rStyle w:val="C11"/>
          <w:rtl w:val="0"/>
        </w:rPr>
      </w:pPr>
      <w:r>
        <w:rPr>
          <w:rStyle w:val="C11"/>
          <w:rtl w:val="0"/>
        </w:rPr>
        <w:t>c) Popsat zásady barevného řešení předmětů</w:t>
      </w:r>
    </w:p>
    <w:p>
      <w:pPr>
        <w:pStyle w:val="P28"/>
        <w:framePr w:w="3921" w:h="376" w:hRule="exact" w:wrap="none" w:vAnchor="page" w:hAnchor="margin" w:x="6800" w:y="13174"/>
        <w:rPr>
          <w:rStyle w:val="C3"/>
          <w:rtl w:val="0"/>
        </w:rPr>
      </w:pPr>
    </w:p>
    <w:p>
      <w:pPr>
        <w:pStyle w:val="P29"/>
        <w:framePr w:w="3839" w:h="249" w:hRule="exact" w:wrap="none" w:vAnchor="page" w:hAnchor="margin" w:x="6856" w:y="13230"/>
        <w:rPr>
          <w:rStyle w:val="C21"/>
          <w:rtl w:val="0"/>
        </w:rPr>
      </w:pPr>
      <w:r>
        <w:rPr>
          <w:rStyle w:val="C21"/>
          <w:rtl w:val="0"/>
        </w:rPr>
        <w:t>Písemné a ústní ověření</w:t>
      </w:r>
    </w:p>
    <w:p>
      <w:pPr>
        <w:pStyle w:val="P16"/>
        <w:framePr w:w="6710" w:h="607" w:hRule="exact" w:wrap="none" w:vAnchor="page" w:hAnchor="margin" w:x="45" w:y="13551"/>
        <w:rPr>
          <w:rStyle w:val="C3"/>
          <w:rtl w:val="0"/>
        </w:rPr>
      </w:pPr>
    </w:p>
    <w:p>
      <w:pPr>
        <w:pStyle w:val="P17"/>
        <w:framePr w:w="6658" w:h="480" w:hRule="exact" w:wrap="none" w:vAnchor="page" w:hAnchor="margin" w:x="71" w:y="13607"/>
        <w:rPr>
          <w:rStyle w:val="C13"/>
          <w:rtl w:val="0"/>
        </w:rPr>
      </w:pPr>
      <w:r>
        <w:rPr>
          <w:rStyle w:val="C13"/>
          <w:rtl w:val="0"/>
        </w:rPr>
        <w:t>d) Navrhnout barevné řešení předmětu podle zadání</w:t>
      </w:r>
    </w:p>
    <w:p>
      <w:pPr>
        <w:pStyle w:val="P30"/>
        <w:framePr w:w="3921" w:h="607" w:hRule="exact" w:wrap="none" w:vAnchor="page" w:hAnchor="margin" w:x="6800" w:y="13551"/>
        <w:rPr>
          <w:rStyle w:val="C3"/>
          <w:rtl w:val="0"/>
        </w:rPr>
      </w:pPr>
    </w:p>
    <w:p>
      <w:pPr>
        <w:pStyle w:val="P31"/>
        <w:framePr w:w="3839" w:h="480" w:hRule="exact" w:wrap="none" w:vAnchor="page" w:hAnchor="margin" w:x="6856" w:y="13607"/>
        <w:rPr>
          <w:rStyle w:val="C22"/>
          <w:rtl w:val="0"/>
        </w:rPr>
      </w:pPr>
      <w:r>
        <w:rPr>
          <w:rStyle w:val="C22"/>
          <w:rtl w:val="0"/>
        </w:rPr>
        <w:t>Praktické předvedení s nakreslením náčrtku barevného řešení</w:t>
      </w:r>
    </w:p>
    <w:p>
      <w:pPr>
        <w:pStyle w:val="P32"/>
        <w:framePr w:w="10710" w:h="248" w:hRule="exact" w:wrap="none" w:vAnchor="page" w:hAnchor="margin" w:x="28" w:y="1427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Lakýrník a natěrač / lakýrnice a natěračka, 20.4.2026 2:22:58</w:t>
      </w:r>
    </w:p>
    <w:p>
      <w:pPr>
        <w:pStyle w:val="P22"/>
        <w:framePr w:w="2790" w:h="331" w:hRule="exact" w:wrap="none" w:vAnchor="page" w:hAnchor="margin" w:x="7911" w:y="15940"/>
        <w:rPr>
          <w:rStyle w:val="C17"/>
          <w:rtl w:val="0"/>
        </w:rPr>
      </w:pPr>
      <w:r>
        <w:rPr>
          <w:rStyle w:val="C17"/>
          <w:rtl w:val="0"/>
        </w:rPr>
        <w:t>Strana 6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Výpočet množství laků a nátěrů, spotřeby materiálů a zpracování položkového rozpočtu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Vysvětlit zásady měření a výpočtu množství nátěrů</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Vypočítat množství nátěru (v metrech čtverečných) podle zadání</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 s výpočtem za použití ceníků</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Vypočítat spotřebu materiálu podle zadání</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 s výpočtem za použití ceníků</w:t>
      </w:r>
    </w:p>
    <w:p>
      <w:pPr>
        <w:pStyle w:val="P16"/>
        <w:framePr w:w="6710" w:h="376" w:hRule="exact" w:wrap="none" w:vAnchor="page" w:hAnchor="margin" w:x="45" w:y="4560"/>
        <w:rPr>
          <w:rStyle w:val="C3"/>
          <w:rtl w:val="0"/>
        </w:rPr>
      </w:pPr>
    </w:p>
    <w:p>
      <w:pPr>
        <w:pStyle w:val="P17"/>
        <w:framePr w:w="6658" w:h="249" w:hRule="exact" w:wrap="none" w:vAnchor="page" w:hAnchor="margin" w:x="71" w:y="4616"/>
        <w:rPr>
          <w:rStyle w:val="C13"/>
          <w:rtl w:val="0"/>
        </w:rPr>
      </w:pPr>
      <w:r>
        <w:rPr>
          <w:rStyle w:val="C13"/>
          <w:rtl w:val="0"/>
        </w:rPr>
        <w:t>d) Zpracovat položkový rozpočet podle zadání</w:t>
      </w:r>
    </w:p>
    <w:p>
      <w:pPr>
        <w:pStyle w:val="P30"/>
        <w:framePr w:w="3921" w:h="376" w:hRule="exact" w:wrap="none" w:vAnchor="page" w:hAnchor="margin" w:x="6800" w:y="4560"/>
        <w:rPr>
          <w:rStyle w:val="C3"/>
          <w:rtl w:val="0"/>
        </w:rPr>
      </w:pPr>
    </w:p>
    <w:p>
      <w:pPr>
        <w:pStyle w:val="P31"/>
        <w:framePr w:w="3839" w:h="249" w:hRule="exact" w:wrap="none" w:vAnchor="page" w:hAnchor="margin" w:x="6856" w:y="4616"/>
        <w:rPr>
          <w:rStyle w:val="C22"/>
          <w:rtl w:val="0"/>
        </w:rPr>
      </w:pPr>
      <w:r>
        <w:rPr>
          <w:rStyle w:val="C22"/>
          <w:rtl w:val="0"/>
        </w:rPr>
        <w:t>Praktické předvedení za použití ceníků</w:t>
      </w:r>
    </w:p>
    <w:p>
      <w:pPr>
        <w:pStyle w:val="P32"/>
        <w:framePr w:w="10710" w:h="248" w:hRule="exact" w:wrap="none" w:vAnchor="page" w:hAnchor="margin" w:x="28" w:y="5049"/>
        <w:rPr>
          <w:rStyle w:val="C23"/>
          <w:rtl w:val="0"/>
        </w:rPr>
      </w:pPr>
      <w:r>
        <w:rPr>
          <w:rStyle w:val="C23"/>
          <w:rtl w:val="0"/>
        </w:rPr>
        <w:t>Je třeba splnit všechna kritéria.</w:t>
      </w:r>
    </w:p>
    <w:p>
      <w:pPr>
        <w:pStyle w:val="P23"/>
        <w:framePr w:w="10710" w:h="340" w:hRule="exact" w:wrap="none" w:vAnchor="page" w:hAnchor="margin" w:x="28" w:y="5485"/>
        <w:rPr>
          <w:rStyle w:val="C18"/>
          <w:rtl w:val="0"/>
        </w:rPr>
      </w:pPr>
      <w:r>
        <w:rPr>
          <w:rStyle w:val="C18"/>
          <w:rtl w:val="0"/>
        </w:rPr>
        <w:t>Orientace v předpisech BOZP, PO a hygieny práce při lakýrnických a natěračských pracích</w:t>
      </w:r>
    </w:p>
    <w:p>
      <w:pPr>
        <w:pStyle w:val="P24"/>
        <w:framePr w:w="6713" w:h="376" w:hRule="exact" w:wrap="none" w:vAnchor="page" w:hAnchor="margin" w:x="45" w:y="5924"/>
        <w:rPr>
          <w:rStyle w:val="C3"/>
          <w:rtl w:val="0"/>
        </w:rPr>
      </w:pPr>
    </w:p>
    <w:p>
      <w:pPr>
        <w:pStyle w:val="P25"/>
        <w:framePr w:w="6661" w:h="249" w:hRule="exact" w:wrap="none" w:vAnchor="page" w:hAnchor="margin" w:x="71" w:y="5995"/>
        <w:rPr>
          <w:rStyle w:val="C19"/>
          <w:rtl w:val="0"/>
        </w:rPr>
      </w:pPr>
      <w:r>
        <w:rPr>
          <w:rStyle w:val="C19"/>
          <w:rtl w:val="0"/>
        </w:rPr>
        <w:t>Kritéria hodnocení</w:t>
      </w:r>
    </w:p>
    <w:p>
      <w:pPr>
        <w:pStyle w:val="P26"/>
        <w:framePr w:w="3918" w:h="376" w:hRule="exact" w:wrap="none" w:vAnchor="page" w:hAnchor="margin" w:x="6803" w:y="5924"/>
        <w:rPr>
          <w:rStyle w:val="C3"/>
          <w:rtl w:val="0"/>
        </w:rPr>
      </w:pPr>
    </w:p>
    <w:p>
      <w:pPr>
        <w:pStyle w:val="P27"/>
        <w:framePr w:w="3836" w:h="249" w:hRule="exact" w:wrap="none" w:vAnchor="page" w:hAnchor="margin" w:x="6859" w:y="5995"/>
        <w:rPr>
          <w:rStyle w:val="C20"/>
          <w:rtl w:val="0"/>
        </w:rPr>
      </w:pPr>
      <w:r>
        <w:rPr>
          <w:rStyle w:val="C20"/>
          <w:rtl w:val="0"/>
        </w:rPr>
        <w:t>Způsoby ověření</w:t>
      </w:r>
    </w:p>
    <w:p>
      <w:pPr>
        <w:pStyle w:val="P12"/>
        <w:framePr w:w="6710" w:h="607" w:hRule="exact" w:wrap="none" w:vAnchor="page" w:hAnchor="margin" w:x="45" w:y="6300"/>
        <w:rPr>
          <w:rStyle w:val="C3"/>
          <w:rtl w:val="0"/>
        </w:rPr>
      </w:pPr>
    </w:p>
    <w:p>
      <w:pPr>
        <w:pStyle w:val="P13"/>
        <w:framePr w:w="6658" w:h="480" w:hRule="exact" w:wrap="none" w:vAnchor="page" w:hAnchor="margin" w:x="71" w:y="6356"/>
        <w:rPr>
          <w:rStyle w:val="C11"/>
          <w:rtl w:val="0"/>
        </w:rPr>
      </w:pPr>
      <w:r>
        <w:rPr>
          <w:rStyle w:val="C11"/>
          <w:rtl w:val="0"/>
        </w:rPr>
        <w:t>a) Vyjmenovat druhy ohrožení při práci a způsoby ochrany pracovníků, zdroje a příčiny pracovních úrazů</w:t>
      </w:r>
    </w:p>
    <w:p>
      <w:pPr>
        <w:pStyle w:val="P28"/>
        <w:framePr w:w="3921" w:h="607" w:hRule="exact" w:wrap="none" w:vAnchor="page" w:hAnchor="margin" w:x="6800" w:y="6300"/>
        <w:rPr>
          <w:rStyle w:val="C3"/>
          <w:rtl w:val="0"/>
        </w:rPr>
      </w:pPr>
    </w:p>
    <w:p>
      <w:pPr>
        <w:pStyle w:val="P29"/>
        <w:framePr w:w="3839" w:h="480" w:hRule="exact" w:wrap="none" w:vAnchor="page" w:hAnchor="margin" w:x="6856" w:y="6356"/>
        <w:rPr>
          <w:rStyle w:val="C21"/>
          <w:rtl w:val="0"/>
        </w:rPr>
      </w:pPr>
      <w:r>
        <w:rPr>
          <w:rStyle w:val="C21"/>
          <w:rtl w:val="0"/>
        </w:rPr>
        <w:t>Písemné a ústní ověření</w:t>
      </w:r>
    </w:p>
    <w:p>
      <w:pPr>
        <w:pStyle w:val="P16"/>
        <w:framePr w:w="6710" w:h="607" w:hRule="exact" w:wrap="none" w:vAnchor="page" w:hAnchor="margin" w:x="45" w:y="6907"/>
        <w:rPr>
          <w:rStyle w:val="C3"/>
          <w:rtl w:val="0"/>
        </w:rPr>
      </w:pPr>
    </w:p>
    <w:p>
      <w:pPr>
        <w:pStyle w:val="P17"/>
        <w:framePr w:w="6658" w:h="480" w:hRule="exact" w:wrap="none" w:vAnchor="page" w:hAnchor="margin" w:x="71" w:y="6963"/>
        <w:rPr>
          <w:rStyle w:val="C13"/>
          <w:rtl w:val="0"/>
        </w:rPr>
      </w:pPr>
      <w:r>
        <w:rPr>
          <w:rStyle w:val="C13"/>
          <w:rtl w:val="0"/>
        </w:rPr>
        <w:t>b) Popsat způsoby zabezpečení pracoviště z hlediska BOZP, hygieny práce a PO</w:t>
      </w:r>
    </w:p>
    <w:p>
      <w:pPr>
        <w:pStyle w:val="P30"/>
        <w:framePr w:w="3921" w:h="607" w:hRule="exact" w:wrap="none" w:vAnchor="page" w:hAnchor="margin" w:x="6800" w:y="6907"/>
        <w:rPr>
          <w:rStyle w:val="C3"/>
          <w:rtl w:val="0"/>
        </w:rPr>
      </w:pPr>
    </w:p>
    <w:p>
      <w:pPr>
        <w:pStyle w:val="P31"/>
        <w:framePr w:w="3839" w:h="480" w:hRule="exact" w:wrap="none" w:vAnchor="page" w:hAnchor="margin" w:x="6856" w:y="6963"/>
        <w:rPr>
          <w:rStyle w:val="C22"/>
          <w:rtl w:val="0"/>
        </w:rPr>
      </w:pPr>
      <w:r>
        <w:rPr>
          <w:rStyle w:val="C22"/>
          <w:rtl w:val="0"/>
        </w:rPr>
        <w:t>Písemné a ústní ověření</w:t>
      </w:r>
    </w:p>
    <w:p>
      <w:pPr>
        <w:pStyle w:val="P12"/>
        <w:framePr w:w="6710" w:h="376" w:hRule="exact" w:wrap="none" w:vAnchor="page" w:hAnchor="margin" w:x="45" w:y="7514"/>
        <w:rPr>
          <w:rStyle w:val="C3"/>
          <w:rtl w:val="0"/>
        </w:rPr>
      </w:pPr>
    </w:p>
    <w:p>
      <w:pPr>
        <w:pStyle w:val="P13"/>
        <w:framePr w:w="6658" w:h="249" w:hRule="exact" w:wrap="none" w:vAnchor="page" w:hAnchor="margin" w:x="71" w:y="7570"/>
        <w:rPr>
          <w:rStyle w:val="C11"/>
          <w:rtl w:val="0"/>
        </w:rPr>
      </w:pPr>
      <w:r>
        <w:rPr>
          <w:rStyle w:val="C11"/>
          <w:rtl w:val="0"/>
        </w:rPr>
        <w:t>c) Vyjmenovat a popsat prostředky pro zajištění BOZP a PO na pracovišti</w:t>
      </w:r>
    </w:p>
    <w:p>
      <w:pPr>
        <w:pStyle w:val="P28"/>
        <w:framePr w:w="3921" w:h="376" w:hRule="exact" w:wrap="none" w:vAnchor="page" w:hAnchor="margin" w:x="6800" w:y="7514"/>
        <w:rPr>
          <w:rStyle w:val="C3"/>
          <w:rtl w:val="0"/>
        </w:rPr>
      </w:pPr>
    </w:p>
    <w:p>
      <w:pPr>
        <w:pStyle w:val="P29"/>
        <w:framePr w:w="3839" w:h="249" w:hRule="exact" w:wrap="none" w:vAnchor="page" w:hAnchor="margin" w:x="6856" w:y="7570"/>
        <w:rPr>
          <w:rStyle w:val="C21"/>
          <w:rtl w:val="0"/>
        </w:rPr>
      </w:pPr>
      <w:r>
        <w:rPr>
          <w:rStyle w:val="C21"/>
          <w:rtl w:val="0"/>
        </w:rPr>
        <w:t>Písemné a ústní ověření</w:t>
      </w:r>
    </w:p>
    <w:p>
      <w:pPr>
        <w:pStyle w:val="P16"/>
        <w:framePr w:w="6710" w:h="376" w:hRule="exact" w:wrap="none" w:vAnchor="page" w:hAnchor="margin" w:x="45" w:y="7890"/>
        <w:rPr>
          <w:rStyle w:val="C3"/>
          <w:rtl w:val="0"/>
        </w:rPr>
      </w:pPr>
    </w:p>
    <w:p>
      <w:pPr>
        <w:pStyle w:val="P17"/>
        <w:framePr w:w="6658" w:h="249" w:hRule="exact" w:wrap="none" w:vAnchor="page" w:hAnchor="margin" w:x="71" w:y="7946"/>
        <w:rPr>
          <w:rStyle w:val="C13"/>
          <w:rtl w:val="0"/>
        </w:rPr>
      </w:pPr>
      <w:r>
        <w:rPr>
          <w:rStyle w:val="C13"/>
          <w:rtl w:val="0"/>
        </w:rPr>
        <w:t>d) Vyjmenovat a popsat osobní ochranné pracovní prostředky a jejich použití</w:t>
      </w:r>
    </w:p>
    <w:p>
      <w:pPr>
        <w:pStyle w:val="P30"/>
        <w:framePr w:w="3921" w:h="376" w:hRule="exact" w:wrap="none" w:vAnchor="page" w:hAnchor="margin" w:x="6800" w:y="7890"/>
        <w:rPr>
          <w:rStyle w:val="C3"/>
          <w:rtl w:val="0"/>
        </w:rPr>
      </w:pPr>
    </w:p>
    <w:p>
      <w:pPr>
        <w:pStyle w:val="P31"/>
        <w:framePr w:w="3839" w:h="249" w:hRule="exact" w:wrap="none" w:vAnchor="page" w:hAnchor="margin" w:x="6856" w:y="7946"/>
        <w:rPr>
          <w:rStyle w:val="C22"/>
          <w:rtl w:val="0"/>
        </w:rPr>
      </w:pPr>
      <w:r>
        <w:rPr>
          <w:rStyle w:val="C22"/>
          <w:rtl w:val="0"/>
        </w:rPr>
        <w:t>Písemné a ústní ověření</w:t>
      </w:r>
    </w:p>
    <w:p>
      <w:pPr>
        <w:pStyle w:val="P12"/>
        <w:framePr w:w="6710" w:h="376" w:hRule="exact" w:wrap="none" w:vAnchor="page" w:hAnchor="margin" w:x="45" w:y="8267"/>
        <w:rPr>
          <w:rStyle w:val="C3"/>
          <w:rtl w:val="0"/>
        </w:rPr>
      </w:pPr>
    </w:p>
    <w:p>
      <w:pPr>
        <w:pStyle w:val="P13"/>
        <w:framePr w:w="6658" w:h="249" w:hRule="exact" w:wrap="none" w:vAnchor="page" w:hAnchor="margin" w:x="71" w:y="8323"/>
        <w:rPr>
          <w:rStyle w:val="C11"/>
          <w:rtl w:val="0"/>
        </w:rPr>
      </w:pPr>
      <w:r>
        <w:rPr>
          <w:rStyle w:val="C11"/>
          <w:rtl w:val="0"/>
        </w:rPr>
        <w:t>e) Popsat první pomoc při úrazech</w:t>
      </w:r>
    </w:p>
    <w:p>
      <w:pPr>
        <w:pStyle w:val="P28"/>
        <w:framePr w:w="3921" w:h="376" w:hRule="exact" w:wrap="none" w:vAnchor="page" w:hAnchor="margin" w:x="6800" w:y="8267"/>
        <w:rPr>
          <w:rStyle w:val="C3"/>
          <w:rtl w:val="0"/>
        </w:rPr>
      </w:pPr>
    </w:p>
    <w:p>
      <w:pPr>
        <w:pStyle w:val="P29"/>
        <w:framePr w:w="3839" w:h="249" w:hRule="exact" w:wrap="none" w:vAnchor="page" w:hAnchor="margin" w:x="6856" w:y="8323"/>
        <w:rPr>
          <w:rStyle w:val="C21"/>
          <w:rtl w:val="0"/>
        </w:rPr>
      </w:pPr>
      <w:r>
        <w:rPr>
          <w:rStyle w:val="C21"/>
          <w:rtl w:val="0"/>
        </w:rPr>
        <w:t>Písemné a ústní ověření</w:t>
      </w:r>
    </w:p>
    <w:p>
      <w:pPr>
        <w:pStyle w:val="P32"/>
        <w:framePr w:w="10710" w:h="248" w:hRule="exact" w:wrap="none" w:vAnchor="page" w:hAnchor="margin" w:x="28" w:y="8756"/>
        <w:rPr>
          <w:rStyle w:val="C23"/>
          <w:rtl w:val="0"/>
        </w:rPr>
      </w:pPr>
      <w:r>
        <w:rPr>
          <w:rStyle w:val="C23"/>
          <w:rtl w:val="0"/>
        </w:rPr>
        <w:t>Je třeba splnit všechna kritéria.</w:t>
      </w:r>
    </w:p>
    <w:p>
      <w:pPr>
        <w:pStyle w:val="P23"/>
        <w:framePr w:w="10710" w:h="340" w:hRule="exact" w:wrap="none" w:vAnchor="page" w:hAnchor="margin" w:x="28" w:y="9192"/>
        <w:rPr>
          <w:rStyle w:val="C18"/>
          <w:rtl w:val="0"/>
        </w:rPr>
      </w:pPr>
      <w:r>
        <w:rPr>
          <w:rStyle w:val="C18"/>
          <w:rtl w:val="0"/>
        </w:rPr>
        <w:t>Nakládání s odpady</w:t>
      </w:r>
    </w:p>
    <w:p>
      <w:pPr>
        <w:pStyle w:val="P24"/>
        <w:framePr w:w="6713" w:h="376" w:hRule="exact" w:wrap="none" w:vAnchor="page" w:hAnchor="margin" w:x="45" w:y="9631"/>
        <w:rPr>
          <w:rStyle w:val="C3"/>
          <w:rtl w:val="0"/>
        </w:rPr>
      </w:pPr>
    </w:p>
    <w:p>
      <w:pPr>
        <w:pStyle w:val="P25"/>
        <w:framePr w:w="6661" w:h="249" w:hRule="exact" w:wrap="none" w:vAnchor="page" w:hAnchor="margin" w:x="71" w:y="9702"/>
        <w:rPr>
          <w:rStyle w:val="C19"/>
          <w:rtl w:val="0"/>
        </w:rPr>
      </w:pPr>
      <w:r>
        <w:rPr>
          <w:rStyle w:val="C19"/>
          <w:rtl w:val="0"/>
        </w:rPr>
        <w:t>Kritéria hodnocení</w:t>
      </w:r>
    </w:p>
    <w:p>
      <w:pPr>
        <w:pStyle w:val="P26"/>
        <w:framePr w:w="3918" w:h="376" w:hRule="exact" w:wrap="none" w:vAnchor="page" w:hAnchor="margin" w:x="6803" w:y="9631"/>
        <w:rPr>
          <w:rStyle w:val="C3"/>
          <w:rtl w:val="0"/>
        </w:rPr>
      </w:pPr>
    </w:p>
    <w:p>
      <w:pPr>
        <w:pStyle w:val="P27"/>
        <w:framePr w:w="3836" w:h="249" w:hRule="exact" w:wrap="none" w:vAnchor="page" w:hAnchor="margin" w:x="6859" w:y="9702"/>
        <w:rPr>
          <w:rStyle w:val="C20"/>
          <w:rtl w:val="0"/>
        </w:rPr>
      </w:pPr>
      <w:r>
        <w:rPr>
          <w:rStyle w:val="C20"/>
          <w:rtl w:val="0"/>
        </w:rPr>
        <w:t>Způsoby ověření</w:t>
      </w:r>
    </w:p>
    <w:p>
      <w:pPr>
        <w:pStyle w:val="P12"/>
        <w:framePr w:w="6710" w:h="607" w:hRule="exact" w:wrap="none" w:vAnchor="page" w:hAnchor="margin" w:x="45" w:y="10007"/>
        <w:rPr>
          <w:rStyle w:val="C3"/>
          <w:rtl w:val="0"/>
        </w:rPr>
      </w:pPr>
    </w:p>
    <w:p>
      <w:pPr>
        <w:pStyle w:val="P13"/>
        <w:framePr w:w="6658" w:h="480" w:hRule="exact" w:wrap="none" w:vAnchor="page" w:hAnchor="margin" w:x="71" w:y="10063"/>
        <w:rPr>
          <w:rStyle w:val="C11"/>
          <w:rtl w:val="0"/>
        </w:rPr>
      </w:pPr>
      <w:r>
        <w:rPr>
          <w:rStyle w:val="C11"/>
          <w:rtl w:val="0"/>
        </w:rPr>
        <w:t>a) Vyjmenovat základní právní předpisy o chemických látkách a ochraně veřejného zdraví, vysvětlit pojem „bezpečnostní list“</w:t>
      </w:r>
    </w:p>
    <w:p>
      <w:pPr>
        <w:pStyle w:val="P28"/>
        <w:framePr w:w="3921" w:h="607" w:hRule="exact" w:wrap="none" w:vAnchor="page" w:hAnchor="margin" w:x="6800" w:y="10007"/>
        <w:rPr>
          <w:rStyle w:val="C3"/>
          <w:rtl w:val="0"/>
        </w:rPr>
      </w:pPr>
    </w:p>
    <w:p>
      <w:pPr>
        <w:pStyle w:val="P29"/>
        <w:framePr w:w="3839" w:h="480" w:hRule="exact" w:wrap="none" w:vAnchor="page" w:hAnchor="margin" w:x="6856" w:y="10063"/>
        <w:rPr>
          <w:rStyle w:val="C21"/>
          <w:rtl w:val="0"/>
        </w:rPr>
      </w:pPr>
      <w:r>
        <w:rPr>
          <w:rStyle w:val="C21"/>
          <w:rtl w:val="0"/>
        </w:rPr>
        <w:t>Písemné a ústní ověření</w:t>
      </w:r>
    </w:p>
    <w:p>
      <w:pPr>
        <w:pStyle w:val="P16"/>
        <w:framePr w:w="6710" w:h="607" w:hRule="exact" w:wrap="none" w:vAnchor="page" w:hAnchor="margin" w:x="45" w:y="10614"/>
        <w:rPr>
          <w:rStyle w:val="C3"/>
          <w:rtl w:val="0"/>
        </w:rPr>
      </w:pPr>
    </w:p>
    <w:p>
      <w:pPr>
        <w:pStyle w:val="P17"/>
        <w:framePr w:w="6658" w:h="480" w:hRule="exact" w:wrap="none" w:vAnchor="page" w:hAnchor="margin" w:x="71" w:y="10670"/>
        <w:rPr>
          <w:rStyle w:val="C13"/>
          <w:rtl w:val="0"/>
        </w:rPr>
      </w:pPr>
      <w:r>
        <w:rPr>
          <w:rStyle w:val="C13"/>
          <w:rtl w:val="0"/>
        </w:rPr>
        <w:t>b) Vysvětlit pojem „nebezpečná látka“, uvést nebezpečné látky používané v oboru</w:t>
      </w:r>
    </w:p>
    <w:p>
      <w:pPr>
        <w:pStyle w:val="P30"/>
        <w:framePr w:w="3921" w:h="607" w:hRule="exact" w:wrap="none" w:vAnchor="page" w:hAnchor="margin" w:x="6800" w:y="10614"/>
        <w:rPr>
          <w:rStyle w:val="C3"/>
          <w:rtl w:val="0"/>
        </w:rPr>
      </w:pPr>
    </w:p>
    <w:p>
      <w:pPr>
        <w:pStyle w:val="P31"/>
        <w:framePr w:w="3839" w:h="480" w:hRule="exact" w:wrap="none" w:vAnchor="page" w:hAnchor="margin" w:x="6856" w:y="10670"/>
        <w:rPr>
          <w:rStyle w:val="C22"/>
          <w:rtl w:val="0"/>
        </w:rPr>
      </w:pPr>
      <w:r>
        <w:rPr>
          <w:rStyle w:val="C22"/>
          <w:rtl w:val="0"/>
        </w:rPr>
        <w:t>Písemné a ústní ověření</w:t>
      </w:r>
    </w:p>
    <w:p>
      <w:pPr>
        <w:pStyle w:val="P12"/>
        <w:framePr w:w="6710" w:h="376" w:hRule="exact" w:wrap="none" w:vAnchor="page" w:hAnchor="margin" w:x="45" w:y="11221"/>
        <w:rPr>
          <w:rStyle w:val="C3"/>
          <w:rtl w:val="0"/>
        </w:rPr>
      </w:pPr>
    </w:p>
    <w:p>
      <w:pPr>
        <w:pStyle w:val="P13"/>
        <w:framePr w:w="6658" w:h="249" w:hRule="exact" w:wrap="none" w:vAnchor="page" w:hAnchor="margin" w:x="71" w:y="11277"/>
        <w:rPr>
          <w:rStyle w:val="C11"/>
          <w:rtl w:val="0"/>
        </w:rPr>
      </w:pPr>
      <w:r>
        <w:rPr>
          <w:rStyle w:val="C11"/>
          <w:rtl w:val="0"/>
        </w:rPr>
        <w:t>c) Vysvětlit označování výrobků z hlediska nebezpečných látek</w:t>
      </w:r>
    </w:p>
    <w:p>
      <w:pPr>
        <w:pStyle w:val="P28"/>
        <w:framePr w:w="3921" w:h="376" w:hRule="exact" w:wrap="none" w:vAnchor="page" w:hAnchor="margin" w:x="6800" w:y="11221"/>
        <w:rPr>
          <w:rStyle w:val="C3"/>
          <w:rtl w:val="0"/>
        </w:rPr>
      </w:pPr>
    </w:p>
    <w:p>
      <w:pPr>
        <w:pStyle w:val="P29"/>
        <w:framePr w:w="3839" w:h="249" w:hRule="exact" w:wrap="none" w:vAnchor="page" w:hAnchor="margin" w:x="6856" w:y="11277"/>
        <w:rPr>
          <w:rStyle w:val="C21"/>
          <w:rtl w:val="0"/>
        </w:rPr>
      </w:pPr>
      <w:r>
        <w:rPr>
          <w:rStyle w:val="C21"/>
          <w:rtl w:val="0"/>
        </w:rPr>
        <w:t>Písemné a ústní ověření</w:t>
      </w:r>
    </w:p>
    <w:p>
      <w:pPr>
        <w:pStyle w:val="P16"/>
        <w:framePr w:w="6710" w:h="376" w:hRule="exact" w:wrap="none" w:vAnchor="page" w:hAnchor="margin" w:x="45" w:y="11597"/>
        <w:rPr>
          <w:rStyle w:val="C3"/>
          <w:rtl w:val="0"/>
        </w:rPr>
      </w:pPr>
    </w:p>
    <w:p>
      <w:pPr>
        <w:pStyle w:val="P17"/>
        <w:framePr w:w="6658" w:h="249" w:hRule="exact" w:wrap="none" w:vAnchor="page" w:hAnchor="margin" w:x="71" w:y="11653"/>
        <w:rPr>
          <w:rStyle w:val="C13"/>
          <w:rtl w:val="0"/>
        </w:rPr>
      </w:pPr>
      <w:r>
        <w:rPr>
          <w:rStyle w:val="C13"/>
          <w:rtl w:val="0"/>
        </w:rPr>
        <w:t>d) Popsat vliv profesních činností na životní prostředí</w:t>
      </w:r>
    </w:p>
    <w:p>
      <w:pPr>
        <w:pStyle w:val="P30"/>
        <w:framePr w:w="3921" w:h="376" w:hRule="exact" w:wrap="none" w:vAnchor="page" w:hAnchor="margin" w:x="6800" w:y="11597"/>
        <w:rPr>
          <w:rStyle w:val="C3"/>
          <w:rtl w:val="0"/>
        </w:rPr>
      </w:pPr>
    </w:p>
    <w:p>
      <w:pPr>
        <w:pStyle w:val="P31"/>
        <w:framePr w:w="3839" w:h="249" w:hRule="exact" w:wrap="none" w:vAnchor="page" w:hAnchor="margin" w:x="6856" w:y="11653"/>
        <w:rPr>
          <w:rStyle w:val="C22"/>
          <w:rtl w:val="0"/>
        </w:rPr>
      </w:pPr>
      <w:r>
        <w:rPr>
          <w:rStyle w:val="C22"/>
          <w:rtl w:val="0"/>
        </w:rPr>
        <w:t>Ústní ověření</w:t>
      </w:r>
    </w:p>
    <w:p>
      <w:pPr>
        <w:pStyle w:val="P12"/>
        <w:framePr w:w="6710" w:h="376" w:hRule="exact" w:wrap="none" w:vAnchor="page" w:hAnchor="margin" w:x="45" w:y="11974"/>
        <w:rPr>
          <w:rStyle w:val="C3"/>
          <w:rtl w:val="0"/>
        </w:rPr>
      </w:pPr>
    </w:p>
    <w:p>
      <w:pPr>
        <w:pStyle w:val="P13"/>
        <w:framePr w:w="6658" w:h="249" w:hRule="exact" w:wrap="none" w:vAnchor="page" w:hAnchor="margin" w:x="71" w:y="12030"/>
        <w:rPr>
          <w:rStyle w:val="C11"/>
          <w:rtl w:val="0"/>
        </w:rPr>
      </w:pPr>
      <w:r>
        <w:rPr>
          <w:rStyle w:val="C11"/>
          <w:rtl w:val="0"/>
        </w:rPr>
        <w:t>e) Popsat způsoby skladování a manipulace s materiály</w:t>
      </w:r>
    </w:p>
    <w:p>
      <w:pPr>
        <w:pStyle w:val="P28"/>
        <w:framePr w:w="3921" w:h="376" w:hRule="exact" w:wrap="none" w:vAnchor="page" w:hAnchor="margin" w:x="6800" w:y="11974"/>
        <w:rPr>
          <w:rStyle w:val="C3"/>
          <w:rtl w:val="0"/>
        </w:rPr>
      </w:pPr>
    </w:p>
    <w:p>
      <w:pPr>
        <w:pStyle w:val="P29"/>
        <w:framePr w:w="3839" w:h="249" w:hRule="exact" w:wrap="none" w:vAnchor="page" w:hAnchor="margin" w:x="6856" w:y="12030"/>
        <w:rPr>
          <w:rStyle w:val="C21"/>
          <w:rtl w:val="0"/>
        </w:rPr>
      </w:pPr>
      <w:r>
        <w:rPr>
          <w:rStyle w:val="C21"/>
          <w:rtl w:val="0"/>
        </w:rPr>
        <w:t>Písemné a ústní ověření</w:t>
      </w:r>
    </w:p>
    <w:p>
      <w:pPr>
        <w:pStyle w:val="P16"/>
        <w:framePr w:w="6710" w:h="376" w:hRule="exact" w:wrap="none" w:vAnchor="page" w:hAnchor="margin" w:x="45" w:y="12350"/>
        <w:rPr>
          <w:rStyle w:val="C3"/>
          <w:rtl w:val="0"/>
        </w:rPr>
      </w:pPr>
    </w:p>
    <w:p>
      <w:pPr>
        <w:pStyle w:val="P17"/>
        <w:framePr w:w="6658" w:h="249" w:hRule="exact" w:wrap="none" w:vAnchor="page" w:hAnchor="margin" w:x="71" w:y="12406"/>
        <w:rPr>
          <w:rStyle w:val="C13"/>
          <w:rtl w:val="0"/>
        </w:rPr>
      </w:pPr>
      <w:r>
        <w:rPr>
          <w:rStyle w:val="C13"/>
          <w:rtl w:val="0"/>
        </w:rPr>
        <w:t>f) Popsat způsoby nakládání s odpady</w:t>
      </w:r>
    </w:p>
    <w:p>
      <w:pPr>
        <w:pStyle w:val="P30"/>
        <w:framePr w:w="3921" w:h="376" w:hRule="exact" w:wrap="none" w:vAnchor="page" w:hAnchor="margin" w:x="6800" w:y="12350"/>
        <w:rPr>
          <w:rStyle w:val="C3"/>
          <w:rtl w:val="0"/>
        </w:rPr>
      </w:pPr>
    </w:p>
    <w:p>
      <w:pPr>
        <w:pStyle w:val="P31"/>
        <w:framePr w:w="3839" w:h="249" w:hRule="exact" w:wrap="none" w:vAnchor="page" w:hAnchor="margin" w:x="6856" w:y="12406"/>
        <w:rPr>
          <w:rStyle w:val="C22"/>
          <w:rtl w:val="0"/>
        </w:rPr>
      </w:pPr>
      <w:r>
        <w:rPr>
          <w:rStyle w:val="C22"/>
          <w:rtl w:val="0"/>
        </w:rPr>
        <w:t>Písemné a ústní ověření</w:t>
      </w:r>
    </w:p>
    <w:p>
      <w:pPr>
        <w:pStyle w:val="P32"/>
        <w:framePr w:w="10710" w:h="248" w:hRule="exact" w:wrap="none" w:vAnchor="page" w:hAnchor="margin" w:x="28" w:y="1283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Lakýrník a natěrač / lakýrnice a natěračka, 20.4.2026 2:22:58</w:t>
      </w:r>
    </w:p>
    <w:p>
      <w:pPr>
        <w:pStyle w:val="P22"/>
        <w:framePr w:w="2790" w:h="331" w:hRule="exact" w:wrap="none" w:vAnchor="page" w:hAnchor="margin" w:x="7911" w:y="15940"/>
        <w:rPr>
          <w:rStyle w:val="C17"/>
          <w:rtl w:val="0"/>
        </w:rPr>
      </w:pPr>
      <w:r>
        <w:rPr>
          <w:rStyle w:val="C17"/>
          <w:rtl w:val="0"/>
        </w:rPr>
        <w:t>Strana 7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10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042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042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42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1042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42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1042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42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https://www.nsp.cz/jednotka-prace/lakyrnik-a-naterac-68d0#zdravotni-zpusobilost).</w:t>
      </w:r>
    </w:p>
    <w:p>
      <w:pPr>
        <w:keepNext w:val="0"/>
        <w:keepLines w:val="0"/>
        <w:framePr w:w="10766" w:h="1042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42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musí být vybaven vlastním pracovním oděvem a obuví, po dohodě s autorizovanou osobou (zkoušejícím) může použít vlastní osobní ochranné pracovní prostředky, základní nářadí a pracovní pomůcky odpovídající prováděným pracím.</w:t>
      </w:r>
    </w:p>
    <w:p>
      <w:pPr>
        <w:keepNext w:val="0"/>
        <w:keepLines w:val="0"/>
        <w:framePr w:w="10766" w:h="1042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42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odborných způsobilostí je třeba respektovat ustanovení platných technických norem a právních předpisů (jsou uvedeny u odpovídajících kritérií):</w:t>
      </w:r>
    </w:p>
    <w:p>
      <w:pPr>
        <w:keepNext w:val="0"/>
        <w:keepLines w:val="1"/>
        <w:framePr w:w="10766" w:h="10420"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zákon č. 185/2001 Sb., o odpadech a o změně některých dalších zákonů, ve znění pozdějších předpisů.</w:t>
      </w:r>
    </w:p>
    <w:p>
      <w:pPr>
        <w:keepNext w:val="0"/>
        <w:keepLines w:val="1"/>
        <w:framePr w:w="10766" w:h="10420"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vyhláška č. 383/2001 Sb., o podrobnostech nakládání s odpady, ve znění pozdějších předpisů.</w:t>
      </w:r>
    </w:p>
    <w:p>
      <w:pPr>
        <w:keepNext w:val="0"/>
        <w:keepLines w:val="1"/>
        <w:framePr w:w="10766" w:h="10420"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NV č. 362/2005 Sb., o bližších požadavcích na bezpečnost a ochranu zdraví při práci s nebezpečím pádu z výšky nebo do hloubky, ve znění pozdějších předpisů.</w:t>
      </w:r>
    </w:p>
    <w:p>
      <w:pPr>
        <w:keepNext w:val="0"/>
        <w:keepLines w:val="1"/>
        <w:framePr w:w="10766" w:h="10420"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nově vydané právní předpisy a technické normy a změny platných právních předpisů a technických norem, které vstoupily v platnost v době platnosti hodnoticího standardu PK.</w:t>
      </w:r>
    </w:p>
    <w:p>
      <w:pPr>
        <w:keepNext w:val="0"/>
        <w:keepLines w:val="0"/>
        <w:framePr w:w="10766" w:h="1042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42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praktickém předvedení je hodnocena organizace práce, volba a dodržování předepsaných technologických a pracovních postupů, volba a používání nářadí, zařízení a pracovních pomůcek, kvalita provedení prací, dodržování předpisů BOZP, PO a hygieny práce, používání osobních ochranných pracovních prostředků.</w:t>
      </w:r>
    </w:p>
    <w:p>
      <w:pPr>
        <w:keepNext w:val="0"/>
        <w:keepLines w:val="0"/>
        <w:framePr w:w="10766" w:h="1042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způsobu ověření "písemné ověření" uchazeč vypracuje volně písemnou odpověď.</w:t>
      </w:r>
    </w:p>
    <w:p>
      <w:pPr>
        <w:keepNext w:val="0"/>
        <w:keepLines w:val="0"/>
        <w:framePr w:w="10766" w:h="1042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způsobu ověření "ústní ověření" uchazeč odpoví ústně.</w:t>
      </w:r>
    </w:p>
    <w:p>
      <w:pPr>
        <w:keepNext w:val="0"/>
        <w:keepLines w:val="0"/>
        <w:framePr w:w="10766" w:h="1042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způsobu ověření „praktické předvedení s ústním vysvětlením“ uchazeč v průběhu praktického předvádění nebo po jeho ukončení doplňuje činnosti ústním výkladem a zodpoví případné doplňující otázky zkoušejících.</w:t>
      </w:r>
    </w:p>
    <w:p>
      <w:pPr>
        <w:keepNext w:val="0"/>
        <w:keepLines w:val="0"/>
        <w:framePr w:w="10766" w:h="1042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způsobu ověření "písemné a ústní ověření" uchazeč písemně a ústně odpoví na otevřené otázky zkoušejících.</w:t>
      </w:r>
    </w:p>
    <w:p>
      <w:pPr>
        <w:keepNext w:val="0"/>
        <w:keepLines w:val="0"/>
        <w:framePr w:w="10766" w:h="1042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způsobu ověření „praktické předvedení s ústním odůvodněním“ uchazeč v průběhu praktického předvádění nebo po jeho ukončení doplňuje činnosti ústním odůvodněním a zodpoví případné doplňující otázky zkoušejících.</w:t>
      </w:r>
    </w:p>
    <w:p>
      <w:pPr>
        <w:keepNext w:val="0"/>
        <w:keepLines w:val="0"/>
        <w:framePr w:w="10766" w:h="1042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42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Vzhledem k charakteru některých činností při ověřování kritérií hodnocení je nezbytné uchazeči zajistit pomoc dalších osob.</w:t>
      </w:r>
    </w:p>
    <w:p>
      <w:pPr>
        <w:pStyle w:val="P33"/>
        <w:framePr w:w="10766" w:h="2072" w:hRule="exact" w:wrap="none" w:vAnchor="page" w:hAnchor="margin" w:x="0" w:y="13482"/>
        <w:rPr>
          <w:rStyle w:val="C3"/>
          <w:rtl w:val="0"/>
        </w:rPr>
      </w:pPr>
    </w:p>
    <w:p>
      <w:pPr>
        <w:pStyle w:val="P35"/>
        <w:framePr w:w="10710" w:h="340" w:hRule="exact" w:wrap="none" w:vAnchor="page" w:hAnchor="margin" w:x="28" w:y="13482"/>
        <w:rPr>
          <w:rStyle w:val="C25"/>
          <w:rtl w:val="0"/>
        </w:rPr>
      </w:pPr>
      <w:r>
        <w:rPr>
          <w:rStyle w:val="C25"/>
          <w:rtl w:val="0"/>
        </w:rPr>
        <w:t>Výsledné hodnocení</w:t>
      </w:r>
    </w:p>
    <w:p>
      <w:pPr>
        <w:keepNext w:val="0"/>
        <w:keepLines w:val="0"/>
        <w:framePr w:w="10766" w:h="1732" w:hRule="exact" w:wrap="none" w:vAnchor="page" w:hAnchor="margin" w:x="0" w:y="1382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1732" w:hRule="exact" w:wrap="none" w:vAnchor="page" w:hAnchor="margin" w:x="0" w:y="1382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Lakýrník a natěrač / lakýrnice a natěračka, 20.4.2026 2:22:58</w:t>
      </w:r>
    </w:p>
    <w:p>
      <w:pPr>
        <w:pStyle w:val="P22"/>
        <w:framePr w:w="2790" w:h="331" w:hRule="exact" w:wrap="none" w:vAnchor="page" w:hAnchor="margin" w:x="7911" w:y="15940"/>
        <w:rPr>
          <w:rStyle w:val="C17"/>
          <w:rtl w:val="0"/>
        </w:rPr>
      </w:pPr>
      <w:r>
        <w:rPr>
          <w:rStyle w:val="C17"/>
          <w:rtl w:val="0"/>
        </w:rPr>
        <w:t>Strana 8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61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2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autorizovanou fyzickou osobou s autorizací pro příslušnou profesní kvalifikaci nebo autorizovaným zástupcem autorizované podnikající fyzické nebo právnické osoby s autorizací pro příslušnou profesní kvalifikaci.</w:t>
      </w:r>
    </w:p>
    <w:p>
      <w:pPr>
        <w:keepNext w:val="0"/>
        <w:keepLines w:val="0"/>
        <w:framePr w:w="10766" w:h="12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8097" w:hRule="exact" w:wrap="none" w:vAnchor="page" w:hAnchor="margin" w:x="0" w:y="3993"/>
        <w:rPr>
          <w:rStyle w:val="C3"/>
          <w:rtl w:val="0"/>
        </w:rPr>
      </w:pPr>
    </w:p>
    <w:p>
      <w:pPr>
        <w:pStyle w:val="P35"/>
        <w:framePr w:w="10710" w:h="547" w:hRule="exact" w:wrap="none" w:vAnchor="page" w:hAnchor="margin" w:x="28" w:y="3993"/>
        <w:rPr>
          <w:rStyle w:val="C25"/>
          <w:rtl w:val="0"/>
        </w:rPr>
      </w:pPr>
      <w:r>
        <w:rPr>
          <w:rStyle w:val="C25"/>
          <w:rtl w:val="0"/>
        </w:rPr>
        <w:t>Požadavky na odbornou způsobilost autorizované osoby, resp. autorizovaného zástupce autorizované osoby</w:t>
      </w:r>
    </w:p>
    <w:p>
      <w:pPr>
        <w:keepNext w:val="0"/>
        <w:keepLines w:val="0"/>
        <w:framePr w:w="10766" w:h="7550"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550"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550" w:hRule="exact" w:wrap="none" w:vAnchor="page" w:hAnchor="margin" w:x="0" w:y="4540"/>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39-41-H/01 malíř a lakýrník nebo 23-55-H/01 lakýrník nebo jim odpovídajících předcházejících či navazujících oborech vzdělání podle NV č. 211/2010 Sb., o soustavě oborů vzdělání v základním, středním a vyšším odborném vzdělávání, nejméně 5 let praxe v povolání lakýrník.</w:t>
      </w:r>
    </w:p>
    <w:p>
      <w:pPr>
        <w:keepNext w:val="0"/>
        <w:keepLines w:val="1"/>
        <w:framePr w:w="10766" w:h="7550" w:hRule="exact" w:wrap="none" w:vAnchor="page" w:hAnchor="margin" w:x="0" w:y="4540"/>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Odborná kvalifikace pro výkon povolání učitele odborného výcviku podle § 9 odst. 5 zákona č. 563/2004 Sb., o pedagogických pracovnících, ve znění pozdějších předpisů, v oborech vzdělání 39-41-H/01 malíř a lakýrník nebo 36-57-E/01 malířské a natěračské práce nebo 23-55-H/01 lakýrník nebo jim odpovídajících předcházejících či navazujících oborech vzdělání podle NV č. 211/2010 Sb., o soustavě oborů vzdělání v základním, středním a vyšším odborném vzdělávání, nejméně 5 let praxe v povolání učitele odborného výcviku.</w:t>
      </w:r>
    </w:p>
    <w:p>
      <w:pPr>
        <w:keepNext w:val="0"/>
        <w:keepLines w:val="0"/>
        <w:framePr w:w="10766" w:h="7550"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0"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550" w:hRule="exact" w:wrap="none" w:vAnchor="page" w:hAnchor="margin" w:x="0" w:y="4540"/>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Lektor/lektorka dalšího vzdělávání (75-001-T),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550"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0"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550"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0"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Lakýrník a natěrač / lakýrnice a natěračka, 20.4.2026 2:22:58</w:t>
      </w:r>
    </w:p>
    <w:p>
      <w:pPr>
        <w:pStyle w:val="P22"/>
        <w:framePr w:w="2790" w:h="331" w:hRule="exact" w:wrap="none" w:vAnchor="page" w:hAnchor="margin" w:x="7911" w:y="15940"/>
        <w:rPr>
          <w:rStyle w:val="C17"/>
          <w:rtl w:val="0"/>
        </w:rPr>
      </w:pPr>
      <w:r>
        <w:rPr>
          <w:rStyle w:val="C17"/>
          <w:rtl w:val="0"/>
        </w:rPr>
        <w:t>Strana 9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680"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934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umožňující provedení zkoušek vybavené potřebnými lakýrnickými a natěračskými materiály, pracovním nářadím, strojními zařízeními a pracovními pomůckami pro provádění lakýrnických a natěračských prací a pomocnými zařízeními (lešením, pokud charakter činností toto vyžaduje).</w:t>
      </w:r>
    </w:p>
    <w:p>
      <w:pPr>
        <w:keepNext w:val="0"/>
        <w:keepLines w:val="0"/>
        <w:framePr w:w="10766" w:h="934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musí splňovat tyto požadavky: teplotu prostředí odpovídající realizaci lakýrnických a natěračských prací, bezprašnost, dokončení stavebních prací v prostoru činnosti.</w:t>
      </w:r>
    </w:p>
    <w:p>
      <w:pPr>
        <w:keepNext w:val="0"/>
        <w:keepLines w:val="0"/>
        <w:framePr w:w="10766" w:h="934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34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Vybavení pracoviště:</w:t>
      </w:r>
    </w:p>
    <w:p>
      <w:pPr>
        <w:keepNext w:val="0"/>
        <w:keepLines w:val="0"/>
        <w:framePr w:w="10766" w:h="934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9340"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Měřidla: hřebínek pro zjištění tloušťky mokrého nátěrového filmu, tloušťkoměr pro měření tloušťky suchého nátěru, skládací nebo svinovací metr dl. 2 m.</w:t>
      </w:r>
    </w:p>
    <w:p>
      <w:pPr>
        <w:keepNext w:val="0"/>
        <w:keepLines w:val="1"/>
        <w:framePr w:w="10766" w:h="9340"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nářadí a strojní zařízení: škrabka ocelová, kartáč ocelový, škrabka ocelová na opalování, škrabka tmelicí, stěrky tmelicí, nůž na sklenářský tmel, plátno smirkové (hr. 40,60,100,120), škrabky rohové, opalovací pistole benzinová, plynová nebo elektrická, vanička plastová, mřížka plastová, štětec zárohák 1, 2, 3, 4, štětec prašák, váleček lakovací včetně držáku, váleček malý (velur, plyš, moltopren, perlon, nylon, mohér, perlan), vzduchové nebo bezvzduchové stříkací zařízení, kompresor, potřeby pro imitaci dřev (fládrování).</w:t>
      </w:r>
    </w:p>
    <w:p>
      <w:pPr>
        <w:keepNext w:val="0"/>
        <w:keepLines w:val="1"/>
        <w:framePr w:w="10766" w:h="9340"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pomůcky: stojan natěračský (2 kusy), kolíčky dřevěné, šroubovák, kleště, kladívka, stojan zakládací (2 kusy), škrabka na sklo, tužka popisovací na sklo, smetáček.</w:t>
      </w:r>
    </w:p>
    <w:p>
      <w:pPr>
        <w:keepNext w:val="0"/>
        <w:keepLines w:val="1"/>
        <w:framePr w:w="10766" w:h="9340"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 nátěrové hmoty pro lakýrnické a natěračské práce, dekorativní a linkrustové hmoty, lazury, pomocné materiály (tmely, brusné prostředky, leštidla, lepidla, patiny, pigmenty, ředidla, rozpouštědla, plniva, prostředky pro odstraňování starých nátěrů, odmašťovací prostředky, šablony, filtry).</w:t>
      </w:r>
    </w:p>
    <w:p>
      <w:pPr>
        <w:keepNext w:val="0"/>
        <w:keepLines w:val="1"/>
        <w:framePr w:w="10766" w:h="9340"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Zdroj elektrické energie 230 V.</w:t>
      </w:r>
    </w:p>
    <w:p>
      <w:pPr>
        <w:keepNext w:val="0"/>
        <w:keepLines w:val="1"/>
        <w:framePr w:w="10766" w:h="9340"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Projektová dokumentace související s hodnocenými činnostmi, předepsané technologické postupy a informační materiály (např. technické listy).</w:t>
      </w:r>
    </w:p>
    <w:p>
      <w:pPr>
        <w:keepNext w:val="0"/>
        <w:keepLines w:val="0"/>
        <w:framePr w:w="10766" w:h="934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34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Přístup (dálkový nebo materiály v tištěné podobě) k věcně dotčeným zákonům, vyhláškám, předpisům a normám: </w:t>
      </w:r>
    </w:p>
    <w:p>
      <w:pPr>
        <w:keepNext w:val="0"/>
        <w:keepLines w:val="1"/>
        <w:framePr w:w="10766" w:h="9340"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zákon č. 185/2001 Sb., o odpadech a o změně některých dalších zákonů, ve znění pozdějších předpisů.</w:t>
      </w:r>
    </w:p>
    <w:p>
      <w:pPr>
        <w:keepNext w:val="0"/>
        <w:keepLines w:val="1"/>
        <w:framePr w:w="10766" w:h="9340"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vyhláška č. 383/2001 Sb., o podrobnostech nakládání s odpady, ve znění pozdějších předpisů.</w:t>
      </w:r>
    </w:p>
    <w:p>
      <w:pPr>
        <w:keepNext w:val="0"/>
        <w:keepLines w:val="1"/>
        <w:framePr w:w="10766" w:h="9340"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NV č. 362/2005 Sb. o bližších požadavcích na bezpečnost a ochranu zdraví při práci s nebezpečím pádu z výšky nebo do hloubky, ve znění pozdějších předpisů.</w:t>
      </w:r>
    </w:p>
    <w:p>
      <w:pPr>
        <w:keepNext w:val="0"/>
        <w:keepLines w:val="1"/>
        <w:framePr w:w="10766" w:h="9340"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nově vydané právní předpisy a technické normy a změny platných právních předpisů a technických norem, které vstoupily v platnost v době platnosti hodnoticího standardu PK.</w:t>
      </w:r>
    </w:p>
    <w:p>
      <w:pPr>
        <w:keepNext w:val="0"/>
        <w:keepLines w:val="0"/>
        <w:framePr w:w="10766" w:h="934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34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Pomocný personál.</w:t>
      </w:r>
    </w:p>
    <w:p>
      <w:pPr>
        <w:keepNext w:val="0"/>
        <w:keepLines w:val="0"/>
        <w:framePr w:w="10766" w:h="934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34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381" w:hRule="exact" w:wrap="none" w:vAnchor="page" w:hAnchor="margin" w:x="0" w:y="12062"/>
        <w:rPr>
          <w:rStyle w:val="C3"/>
          <w:rtl w:val="0"/>
        </w:rPr>
      </w:pPr>
    </w:p>
    <w:p>
      <w:pPr>
        <w:pStyle w:val="P35"/>
        <w:framePr w:w="10710" w:h="340" w:hRule="exact" w:wrap="none" w:vAnchor="page" w:hAnchor="margin" w:x="28" w:y="12062"/>
        <w:rPr>
          <w:rStyle w:val="C25"/>
          <w:rtl w:val="0"/>
        </w:rPr>
      </w:pPr>
      <w:r>
        <w:rPr>
          <w:rStyle w:val="C25"/>
          <w:rtl w:val="0"/>
        </w:rPr>
        <w:t>Doba přípravy na zkoušku</w:t>
      </w:r>
    </w:p>
    <w:p>
      <w:pPr>
        <w:keepNext w:val="0"/>
        <w:keepLines w:val="0"/>
        <w:framePr w:w="10766" w:h="1041" w:hRule="exact" w:wrap="none" w:vAnchor="page" w:hAnchor="margin" w:x="0" w:y="124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Uchazeč má nárok na celkovou dobu přípravy na zkoušku v trvání 60 minut. Do doby přípravy na zkoušku se nezapočítává doba na seznámení uchazeče s pracovištěm a s požadavky BOZP a PO. </w:t>
      </w:r>
    </w:p>
    <w:p>
      <w:pPr>
        <w:keepNext w:val="0"/>
        <w:keepLines w:val="0"/>
        <w:framePr w:w="10766" w:h="1041" w:hRule="exact" w:wrap="none" w:vAnchor="page" w:hAnchor="margin" w:x="0" w:y="124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146" w:hRule="exact" w:wrap="none" w:vAnchor="page" w:hAnchor="margin" w:x="0" w:y="13670"/>
        <w:rPr>
          <w:rStyle w:val="C3"/>
          <w:rtl w:val="0"/>
        </w:rPr>
      </w:pPr>
    </w:p>
    <w:p>
      <w:pPr>
        <w:pStyle w:val="P35"/>
        <w:framePr w:w="10710" w:h="340" w:hRule="exact" w:wrap="none" w:vAnchor="page" w:hAnchor="margin" w:x="28" w:y="13670"/>
        <w:rPr>
          <w:rStyle w:val="C25"/>
          <w:rtl w:val="0"/>
        </w:rPr>
      </w:pPr>
      <w:r>
        <w:rPr>
          <w:rStyle w:val="C25"/>
          <w:rtl w:val="0"/>
        </w:rPr>
        <w:t>Doba pro vykonání zkoušky</w:t>
      </w:r>
    </w:p>
    <w:p>
      <w:pPr>
        <w:keepNext w:val="0"/>
        <w:keepLines w:val="0"/>
        <w:framePr w:w="10766" w:h="806" w:hRule="exact" w:wrap="none" w:vAnchor="page" w:hAnchor="margin" w:x="0" w:y="1401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16 až 20 hodin (hodinou se rozumí 60 minut). Doba trvání písemné části zkoušky jednoho uchazeče je 150 minut.</w:t>
      </w:r>
    </w:p>
    <w:p>
      <w:pPr>
        <w:pStyle w:val="P21"/>
        <w:framePr w:w="7654" w:h="331" w:hRule="exact" w:wrap="none" w:vAnchor="page" w:hAnchor="margin" w:x="28" w:y="15940"/>
        <w:rPr>
          <w:rStyle w:val="C16"/>
          <w:rtl w:val="0"/>
        </w:rPr>
      </w:pPr>
      <w:r>
        <w:rPr>
          <w:rStyle w:val="C16"/>
          <w:rtl w:val="0"/>
        </w:rPr>
        <w:t>Lakýrník a natěrač / lakýrnice a natěračka, 20.4.2026 2:22:58</w:t>
      </w:r>
    </w:p>
    <w:p>
      <w:pPr>
        <w:pStyle w:val="P22"/>
        <w:framePr w:w="2790" w:h="331" w:hRule="exact" w:wrap="none" w:vAnchor="page" w:hAnchor="margin" w:x="7911" w:y="15940"/>
        <w:rPr>
          <w:rStyle w:val="C17"/>
          <w:rtl w:val="0"/>
        </w:rPr>
      </w:pPr>
      <w:r>
        <w:rPr>
          <w:rStyle w:val="C17"/>
          <w:rtl w:val="0"/>
        </w:rPr>
        <w:t>Strana 10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1" name="Picture 21"/>
            <a:graphic xmlns:a="http://schemas.openxmlformats.org/drawingml/2006/main">
              <a:graphicData uri="http://schemas.openxmlformats.org/drawingml/2006/picture">
                <pic:pic xmlns:pic="http://schemas.openxmlformats.org/drawingml/2006/picture">
                  <pic:nvPicPr>
                    <pic:cNvPr id="21" name="Picture 2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2" name="Picture 22"/>
            <a:graphic xmlns:a="http://schemas.openxmlformats.org/drawingml/2006/main">
              <a:graphicData uri="http://schemas.openxmlformats.org/drawingml/2006/picture">
                <pic:pic xmlns:pic="http://schemas.openxmlformats.org/drawingml/2006/picture">
                  <pic:nvPicPr>
                    <pic:cNvPr id="22" name="Picture 2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řemesla a umělecká řemesla, sekce řemeslná, ustavená a licencovaná pro tuto činnost HK ČR a SP ČR.</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Pavel Žatečka, OSVČ</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Bc. Jan Zeman, OSVČ</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SŠSS Teplice</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 stavební Plzeň</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SOŠ Praha 9</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Cech malířů, lakýrníků a tapetářů</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Lakýrník a natěrač / lakýrnice a natěračka, 20.4.2026 2:22:58</w:t>
      </w:r>
    </w:p>
    <w:p>
      <w:pPr>
        <w:pStyle w:val="P22"/>
        <w:framePr w:w="2790" w:h="331" w:hRule="exact" w:wrap="none" w:vAnchor="page" w:hAnchor="margin" w:x="7911" w:y="15940"/>
        <w:rPr>
          <w:rStyle w:val="C17"/>
          <w:rtl w:val="0"/>
        </w:rPr>
      </w:pPr>
      <w:r>
        <w:rPr>
          <w:rStyle w:val="C17"/>
          <w:rtl w:val="0"/>
        </w:rPr>
        <w:t>Strana 11 z 11</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242109C"/>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124E0DC0"/>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2F8DFFA8"/>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0DC7654D"/>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abstractNum w:abstractNumId="4">
    <w:nsid w:val="26E83F50"/>
    <w:multiLevelType w:val="hybridMultilevel"/>
    <w:lvl w:ilvl="0" w:tplc="00000124">
      <w:start w:val="1"/>
      <w:numFmt w:val="bullet"/>
      <w:suff w:val="tab"/>
      <w:lvlText w:val="·"/>
      <w:lvlJc w:val="left"/>
      <w:pPr>
        <w:widowControl w:val="0"/>
        <w:ind w:hanging="360" w:left="360"/>
      </w:pPr>
      <w:rPr>
        <w:rFonts w:ascii="Symbol" w:cs="Symbol" w:hAnsi="Symbol" w:eastAsia="Symbol"/>
      </w:rPr>
    </w:lvl>
    <w:lvl w:ilvl="1" w:tplc="00000125">
      <w:start w:val="1"/>
      <w:numFmt w:val="bullet"/>
      <w:suff w:val="tab"/>
      <w:lvlText w:val="·"/>
      <w:lvlJc w:val="left"/>
      <w:pPr>
        <w:widowControl w:val="0"/>
        <w:ind w:hanging="360" w:left="720"/>
      </w:pPr>
      <w:rPr>
        <w:rFonts w:ascii="Symbol" w:cs="Symbol" w:hAnsi="Symbol" w:eastAsia="Symbol"/>
      </w:rPr>
    </w:lvl>
    <w:lvl w:ilvl="2" w:tplc="00000126">
      <w:start w:val="1"/>
      <w:numFmt w:val="bullet"/>
      <w:suff w:val="tab"/>
      <w:lvlText w:val="·"/>
      <w:lvlJc w:val="left"/>
      <w:pPr>
        <w:widowControl w:val="0"/>
        <w:ind w:hanging="360" w:left="1080"/>
      </w:pPr>
      <w:rPr>
        <w:rFonts w:ascii="Symbol" w:cs="Symbol" w:hAnsi="Symbol" w:eastAsia="Symbol"/>
      </w:rPr>
    </w:lvl>
    <w:lvl w:ilvl="3" w:tplc="00000127">
      <w:start w:val="1"/>
      <w:numFmt w:val="bullet"/>
      <w:suff w:val="tab"/>
      <w:lvlText w:val="·"/>
      <w:lvlJc w:val="left"/>
      <w:pPr>
        <w:widowControl w:val="0"/>
        <w:ind w:hanging="360" w:left="1440"/>
      </w:pPr>
      <w:rPr>
        <w:rFonts w:ascii="Symbol" w:cs="Symbol" w:hAnsi="Symbol" w:eastAsia="Symbol"/>
      </w:rPr>
    </w:lvl>
    <w:lvl w:ilvl="4" w:tplc="00000128">
      <w:start w:val="1"/>
      <w:numFmt w:val="bullet"/>
      <w:suff w:val="tab"/>
      <w:lvlText w:val="·"/>
      <w:lvlJc w:val="left"/>
      <w:pPr>
        <w:widowControl w:val="0"/>
        <w:ind w:hanging="360" w:left="1800"/>
      </w:pPr>
      <w:rPr>
        <w:rFonts w:ascii="Symbol" w:cs="Symbol" w:hAnsi="Symbol" w:eastAsia="Symbol"/>
      </w:rPr>
    </w:lvl>
    <w:lvl w:ilvl="5" w:tplc="00000129">
      <w:start w:val="1"/>
      <w:numFmt w:val="bullet"/>
      <w:suff w:val="tab"/>
      <w:lvlText w:val="·"/>
      <w:lvlJc w:val="left"/>
      <w:pPr>
        <w:widowControl w:val="0"/>
        <w:ind w:hanging="360" w:left="2160"/>
      </w:pPr>
      <w:rPr>
        <w:rFonts w:ascii="Symbol" w:cs="Symbol" w:hAnsi="Symbol" w:eastAsia="Symbol"/>
      </w:rPr>
    </w:lvl>
    <w:lvl w:ilvl="6" w:tplc="0000012A">
      <w:start w:val="1"/>
      <w:numFmt w:val="bullet"/>
      <w:suff w:val="tab"/>
      <w:lvlText w:val="·"/>
      <w:lvlJc w:val="left"/>
      <w:pPr>
        <w:widowControl w:val="0"/>
        <w:ind w:hanging="360" w:left="2520"/>
      </w:pPr>
      <w:rPr>
        <w:rFonts w:ascii="Symbol" w:cs="Symbol" w:hAnsi="Symbol" w:eastAsia="Symbol"/>
      </w:rPr>
    </w:lvl>
    <w:lvl w:ilvl="7" w:tplc="0000012B">
      <w:start w:val="1"/>
      <w:numFmt w:val="bullet"/>
      <w:suff w:val="tab"/>
      <w:lvlText w:val="·"/>
      <w:lvlJc w:val="left"/>
      <w:pPr>
        <w:widowControl w:val="0"/>
        <w:ind w:hanging="360" w:left="2880"/>
      </w:pPr>
      <w:rPr>
        <w:rFonts w:ascii="Symbol" w:cs="Symbol" w:hAnsi="Symbol" w:eastAsia="Symbol"/>
      </w:rPr>
    </w:lvl>
    <w:lvl w:ilvl="8" w:tplc="0000012C">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 w:numId="5">
    <w:abstractNumId w:val="4"/>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