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AC03B" Type="http://schemas.openxmlformats.org/officeDocument/2006/relationships/officeDocument" Target="/word/document.xml" /><Relationship Id="coreR30CAC03B" Type="http://schemas.openxmlformats.org/package/2006/relationships/metadata/core-properties" Target="/docProps/core.xml" /><Relationship Id="customR30CAC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011F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