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01272E" Type="http://schemas.openxmlformats.org/officeDocument/2006/relationships/officeDocument" Target="/word/document.xml" /><Relationship Id="coreR5D01272E" Type="http://schemas.openxmlformats.org/package/2006/relationships/metadata/core-properties" Target="/docProps/core.xml" /><Relationship Id="customR5D0127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a zpracování modelovací a marcipánové hmoty (kód: 29-008-H)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a zpracování modelovací a marcipánové hmoty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modelovací a marcipánové hmoty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modelovací a marcipánové hmoty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modelovací a marcipánové hmoty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a modelování, tvarování pomocí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Dohotovování a zdobení výrobků a ozdob, barvení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výrobků z modelovací a marcipánové hmoty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výtvarná úprava a aranžování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modelovací a marcipánové hmoty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17.4.2026 0:18:54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a polotovary, zkontrolovat množství a a smyslově posoudit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modelovací a marcipánové hmoty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pro přípravu dané hmoty podle charakteru výrobku a organizaci výroby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Zvolit a připravit k použití vhodné pomůcky, nástroje, případně stroje a zařízení na výrobu a tvarování hmoty a zdobení výrobků v souladu s technologickým postupem</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Příprava, výpočet spotřeby a úprava surovin pro výrobu modelovací a marcipánové hmoty</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 a ústní ověření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Navážit potřebné množství surovin a přísad</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c) Připravit a upravit suroviny k technologickému zpracování</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Příprava a zpracování modelovací a marcipánové hmoty</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831" w:hRule="exact" w:wrap="none" w:vAnchor="page" w:hAnchor="margin" w:x="45" w:y="12991"/>
        <w:rPr>
          <w:rStyle w:val="C3"/>
          <w:rtl w:val="0"/>
        </w:rPr>
      </w:pPr>
    </w:p>
    <w:p>
      <w:pPr>
        <w:pStyle w:val="P13"/>
        <w:framePr w:w="6658" w:h="704" w:hRule="exact" w:wrap="none" w:vAnchor="page" w:hAnchor="margin" w:x="71" w:y="13047"/>
        <w:rPr>
          <w:rStyle w:val="C11"/>
          <w:rtl w:val="0"/>
        </w:rPr>
      </w:pPr>
      <w:r>
        <w:rPr>
          <w:rStyle w:val="C11"/>
          <w:rtl w:val="0"/>
        </w:rPr>
        <w:t>a) Z navážených a upravených surovin zpracovat modelovací nebo marcipánovou hmotu v souladu s technologickým postupem (recepturou) v požadované kvalitě a množství (včetně barvení hmoty)</w:t>
      </w:r>
    </w:p>
    <w:p>
      <w:pPr>
        <w:pStyle w:val="P28"/>
        <w:framePr w:w="3921" w:h="831" w:hRule="exact" w:wrap="none" w:vAnchor="page" w:hAnchor="margin" w:x="6800" w:y="12991"/>
        <w:rPr>
          <w:rStyle w:val="C3"/>
          <w:rtl w:val="0"/>
        </w:rPr>
      </w:pPr>
    </w:p>
    <w:p>
      <w:pPr>
        <w:pStyle w:val="P29"/>
        <w:framePr w:w="3839" w:h="704" w:hRule="exact" w:wrap="none" w:vAnchor="page" w:hAnchor="margin" w:x="6856" w:y="13047"/>
        <w:rPr>
          <w:rStyle w:val="C21"/>
          <w:rtl w:val="0"/>
        </w:rPr>
      </w:pPr>
      <w:r>
        <w:rPr>
          <w:rStyle w:val="C21"/>
          <w:rtl w:val="0"/>
        </w:rPr>
        <w:t>Praktické předvedení a ústní ověření</w:t>
      </w:r>
    </w:p>
    <w:p>
      <w:pPr>
        <w:pStyle w:val="P16"/>
        <w:framePr w:w="6710" w:h="607" w:hRule="exact" w:wrap="none" w:vAnchor="page" w:hAnchor="margin" w:x="45" w:y="13822"/>
        <w:rPr>
          <w:rStyle w:val="C3"/>
          <w:rtl w:val="0"/>
        </w:rPr>
      </w:pPr>
    </w:p>
    <w:p>
      <w:pPr>
        <w:pStyle w:val="P17"/>
        <w:framePr w:w="6658" w:h="480" w:hRule="exact" w:wrap="none" w:vAnchor="page" w:hAnchor="margin" w:x="71" w:y="13878"/>
        <w:rPr>
          <w:rStyle w:val="C13"/>
          <w:rtl w:val="0"/>
        </w:rPr>
      </w:pPr>
      <w:r>
        <w:rPr>
          <w:rStyle w:val="C13"/>
          <w:rtl w:val="0"/>
        </w:rPr>
        <w:t>b) Hmotu nebo polotovar uchovat v optimálních podmínkách pro další využití (zpracování)</w:t>
      </w:r>
    </w:p>
    <w:p>
      <w:pPr>
        <w:pStyle w:val="P30"/>
        <w:framePr w:w="3921" w:h="607" w:hRule="exact" w:wrap="none" w:vAnchor="page" w:hAnchor="margin" w:x="6800" w:y="13822"/>
        <w:rPr>
          <w:rStyle w:val="C3"/>
          <w:rtl w:val="0"/>
        </w:rPr>
      </w:pPr>
    </w:p>
    <w:p>
      <w:pPr>
        <w:pStyle w:val="P31"/>
        <w:framePr w:w="3839" w:h="480" w:hRule="exact" w:wrap="none" w:vAnchor="page" w:hAnchor="margin" w:x="6856" w:y="13878"/>
        <w:rPr>
          <w:rStyle w:val="C22"/>
          <w:rtl w:val="0"/>
        </w:rPr>
      </w:pPr>
      <w:r>
        <w:rPr>
          <w:rStyle w:val="C22"/>
          <w:rtl w:val="0"/>
        </w:rPr>
        <w:t>Praktické předvedení a ústní ověření</w:t>
      </w:r>
    </w:p>
    <w:p>
      <w:pPr>
        <w:pStyle w:val="P32"/>
        <w:framePr w:w="10710" w:h="248" w:hRule="exact" w:wrap="none" w:vAnchor="page" w:hAnchor="margin" w:x="28" w:y="145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17.4.2026 0:18:54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tvarování a modelování, tvarování pomocí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dělení, tvarování a modelování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nebo modelovat ručně hmotu do požadovaného tvaru podle charakteru výrobku nebo ozdoby (podle obecných pravidel nebo podle vlastního návrhu) v souladu s technologickým postupem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Vytvarovat pomocí forem hmotu do požadovaného tvaru podle charakteru výrobku (podle obecných pravidel nebo podle vlastního návrhu) v souladu s technologickým postupem</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Dohotovování a zdobení výrobků a ozdob, barvení</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Připravit si potřebné komponenty na barvení hmoty a zdobení výrobků</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 a 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Dohotovit a zdobit výrobek podle charakteru a technologického postupu</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w:t>
      </w:r>
    </w:p>
    <w:p>
      <w:pPr>
        <w:pStyle w:val="P32"/>
        <w:framePr w:w="10710" w:h="248" w:hRule="exact" w:wrap="none" w:vAnchor="page" w:hAnchor="margin" w:x="28" w:y="7469"/>
        <w:rPr>
          <w:rStyle w:val="C23"/>
          <w:rtl w:val="0"/>
        </w:rPr>
      </w:pPr>
      <w:r>
        <w:rPr>
          <w:rStyle w:val="C23"/>
          <w:rtl w:val="0"/>
        </w:rPr>
        <w:t>Je třeba splnit obě kritéria.</w:t>
      </w:r>
    </w:p>
    <w:p>
      <w:pPr>
        <w:pStyle w:val="P23"/>
        <w:framePr w:w="10710" w:h="340" w:hRule="exact" w:wrap="none" w:vAnchor="page" w:hAnchor="margin" w:x="28" w:y="7905"/>
        <w:rPr>
          <w:rStyle w:val="C18"/>
          <w:rtl w:val="0"/>
        </w:rPr>
      </w:pPr>
      <w:r>
        <w:rPr>
          <w:rStyle w:val="C18"/>
          <w:rtl w:val="0"/>
        </w:rPr>
        <w:t>Uchovávání, balení a expedice výrobků z modelovací a marcipánové hmoty</w:t>
      </w:r>
    </w:p>
    <w:p>
      <w:pPr>
        <w:pStyle w:val="P24"/>
        <w:framePr w:w="6713" w:h="376" w:hRule="exact" w:wrap="none" w:vAnchor="page" w:hAnchor="margin" w:x="45" w:y="8344"/>
        <w:rPr>
          <w:rStyle w:val="C3"/>
          <w:rtl w:val="0"/>
        </w:rPr>
      </w:pPr>
    </w:p>
    <w:p>
      <w:pPr>
        <w:pStyle w:val="P25"/>
        <w:framePr w:w="6661" w:h="249" w:hRule="exact" w:wrap="none" w:vAnchor="page" w:hAnchor="margin" w:x="71" w:y="8415"/>
        <w:rPr>
          <w:rStyle w:val="C19"/>
          <w:rtl w:val="0"/>
        </w:rPr>
      </w:pPr>
      <w:r>
        <w:rPr>
          <w:rStyle w:val="C19"/>
          <w:rtl w:val="0"/>
        </w:rPr>
        <w:t>Kritéria hodnocení</w:t>
      </w:r>
    </w:p>
    <w:p>
      <w:pPr>
        <w:pStyle w:val="P26"/>
        <w:framePr w:w="3918" w:h="376" w:hRule="exact" w:wrap="none" w:vAnchor="page" w:hAnchor="margin" w:x="6803" w:y="8344"/>
        <w:rPr>
          <w:rStyle w:val="C3"/>
          <w:rtl w:val="0"/>
        </w:rPr>
      </w:pPr>
    </w:p>
    <w:p>
      <w:pPr>
        <w:pStyle w:val="P27"/>
        <w:framePr w:w="3836" w:h="249" w:hRule="exact" w:wrap="none" w:vAnchor="page" w:hAnchor="margin" w:x="6859" w:y="8415"/>
        <w:rPr>
          <w:rStyle w:val="C20"/>
          <w:rtl w:val="0"/>
        </w:rPr>
      </w:pPr>
      <w:r>
        <w:rPr>
          <w:rStyle w:val="C20"/>
          <w:rtl w:val="0"/>
        </w:rPr>
        <w:t>Způsoby ověření</w:t>
      </w:r>
    </w:p>
    <w:p>
      <w:pPr>
        <w:pStyle w:val="P12"/>
        <w:framePr w:w="6710" w:h="831" w:hRule="exact" w:wrap="none" w:vAnchor="page" w:hAnchor="margin" w:x="45" w:y="8720"/>
        <w:rPr>
          <w:rStyle w:val="C3"/>
          <w:rtl w:val="0"/>
        </w:rPr>
      </w:pPr>
    </w:p>
    <w:p>
      <w:pPr>
        <w:pStyle w:val="P13"/>
        <w:framePr w:w="6658" w:h="704" w:hRule="exact" w:wrap="none" w:vAnchor="page" w:hAnchor="margin" w:x="71" w:y="8776"/>
        <w:rPr>
          <w:rStyle w:val="C11"/>
          <w:rtl w:val="0"/>
        </w:rPr>
      </w:pPr>
      <w:r>
        <w:rPr>
          <w:rStyle w:val="C11"/>
          <w:rtl w:val="0"/>
        </w:rPr>
        <w:t xml:space="preserve">a) Uchovat polotovary nebo výrobky z modelovací a marcipánové hmoty  s ohledem na jejich další využití, kvalitu, trvanlivost a bezpečnost potravin podle zásad a pravidel</w:t>
      </w:r>
    </w:p>
    <w:p>
      <w:pPr>
        <w:pStyle w:val="P28"/>
        <w:framePr w:w="3921" w:h="831" w:hRule="exact" w:wrap="none" w:vAnchor="page" w:hAnchor="margin" w:x="6800" w:y="8720"/>
        <w:rPr>
          <w:rStyle w:val="C3"/>
          <w:rtl w:val="0"/>
        </w:rPr>
      </w:pPr>
    </w:p>
    <w:p>
      <w:pPr>
        <w:pStyle w:val="P29"/>
        <w:framePr w:w="3839" w:h="704" w:hRule="exact" w:wrap="none" w:vAnchor="page" w:hAnchor="margin" w:x="6856" w:y="8776"/>
        <w:rPr>
          <w:rStyle w:val="C21"/>
          <w:rtl w:val="0"/>
        </w:rPr>
      </w:pPr>
      <w:r>
        <w:rPr>
          <w:rStyle w:val="C21"/>
          <w:rtl w:val="0"/>
        </w:rPr>
        <w:t>Praktické předvedení a ústní ověření</w:t>
      </w:r>
    </w:p>
    <w:p>
      <w:pPr>
        <w:pStyle w:val="P16"/>
        <w:framePr w:w="6710" w:h="607" w:hRule="exact" w:wrap="none" w:vAnchor="page" w:hAnchor="margin" w:x="45" w:y="9551"/>
        <w:rPr>
          <w:rStyle w:val="C3"/>
          <w:rtl w:val="0"/>
        </w:rPr>
      </w:pPr>
    </w:p>
    <w:p>
      <w:pPr>
        <w:pStyle w:val="P17"/>
        <w:framePr w:w="6658" w:h="480" w:hRule="exact" w:wrap="none" w:vAnchor="page" w:hAnchor="margin" w:x="71" w:y="9607"/>
        <w:rPr>
          <w:rStyle w:val="C13"/>
          <w:rtl w:val="0"/>
        </w:rPr>
      </w:pPr>
      <w:r>
        <w:rPr>
          <w:rStyle w:val="C13"/>
          <w:rtl w:val="0"/>
        </w:rPr>
        <w:t>b) Připravit vhodný obal, zabalit hotové výrobky, označit a připravit je k expedici nebo prodeji</w:t>
      </w:r>
    </w:p>
    <w:p>
      <w:pPr>
        <w:pStyle w:val="P30"/>
        <w:framePr w:w="3921" w:h="607" w:hRule="exact" w:wrap="none" w:vAnchor="page" w:hAnchor="margin" w:x="6800" w:y="9551"/>
        <w:rPr>
          <w:rStyle w:val="C3"/>
          <w:rtl w:val="0"/>
        </w:rPr>
      </w:pPr>
    </w:p>
    <w:p>
      <w:pPr>
        <w:pStyle w:val="P31"/>
        <w:framePr w:w="3839" w:h="480" w:hRule="exact" w:wrap="none" w:vAnchor="page" w:hAnchor="margin" w:x="6856" w:y="9607"/>
        <w:rPr>
          <w:rStyle w:val="C22"/>
          <w:rtl w:val="0"/>
        </w:rPr>
      </w:pPr>
      <w:r>
        <w:rPr>
          <w:rStyle w:val="C22"/>
          <w:rtl w:val="0"/>
        </w:rPr>
        <w:t>Praktické předvedení a 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7"/>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146"/>
        <w:rPr>
          <w:rStyle w:val="C3"/>
          <w:rtl w:val="0"/>
        </w:rPr>
      </w:pPr>
    </w:p>
    <w:p>
      <w:pPr>
        <w:pStyle w:val="P25"/>
        <w:framePr w:w="6661" w:h="249" w:hRule="exact" w:wrap="none" w:vAnchor="page" w:hAnchor="margin" w:x="71" w:y="11217"/>
        <w:rPr>
          <w:rStyle w:val="C19"/>
          <w:rtl w:val="0"/>
        </w:rPr>
      </w:pPr>
      <w:r>
        <w:rPr>
          <w:rStyle w:val="C19"/>
          <w:rtl w:val="0"/>
        </w:rPr>
        <w:t>Kritéria hodnocení</w:t>
      </w:r>
    </w:p>
    <w:p>
      <w:pPr>
        <w:pStyle w:val="P26"/>
        <w:framePr w:w="3918" w:h="376" w:hRule="exact" w:wrap="none" w:vAnchor="page" w:hAnchor="margin" w:x="6803" w:y="11146"/>
        <w:rPr>
          <w:rStyle w:val="C3"/>
          <w:rtl w:val="0"/>
        </w:rPr>
      </w:pPr>
    </w:p>
    <w:p>
      <w:pPr>
        <w:pStyle w:val="P27"/>
        <w:framePr w:w="3836" w:h="249" w:hRule="exact" w:wrap="none" w:vAnchor="page" w:hAnchor="margin" w:x="6859" w:y="11217"/>
        <w:rPr>
          <w:rStyle w:val="C20"/>
          <w:rtl w:val="0"/>
        </w:rPr>
      </w:pPr>
      <w:r>
        <w:rPr>
          <w:rStyle w:val="C20"/>
          <w:rtl w:val="0"/>
        </w:rPr>
        <w:t>Způsoby ověření</w:t>
      </w:r>
    </w:p>
    <w:p>
      <w:pPr>
        <w:pStyle w:val="P12"/>
        <w:framePr w:w="6710" w:h="376" w:hRule="exact" w:wrap="none" w:vAnchor="page" w:hAnchor="margin" w:x="45" w:y="11523"/>
        <w:rPr>
          <w:rStyle w:val="C3"/>
          <w:rtl w:val="0"/>
        </w:rPr>
      </w:pPr>
    </w:p>
    <w:p>
      <w:pPr>
        <w:pStyle w:val="P13"/>
        <w:framePr w:w="6658" w:h="249" w:hRule="exact" w:wrap="none" w:vAnchor="page" w:hAnchor="margin" w:x="71" w:y="11579"/>
        <w:rPr>
          <w:rStyle w:val="C11"/>
          <w:rtl w:val="0"/>
        </w:rPr>
      </w:pPr>
      <w:r>
        <w:rPr>
          <w:rStyle w:val="C11"/>
          <w:rtl w:val="0"/>
        </w:rPr>
        <w:t>a) Sledovat a dodržovat kritické kontrolní body při výrobě</w:t>
      </w:r>
    </w:p>
    <w:p>
      <w:pPr>
        <w:pStyle w:val="P28"/>
        <w:framePr w:w="3921" w:h="376" w:hRule="exact" w:wrap="none" w:vAnchor="page" w:hAnchor="margin" w:x="6800" w:y="11523"/>
        <w:rPr>
          <w:rStyle w:val="C3"/>
          <w:rtl w:val="0"/>
        </w:rPr>
      </w:pPr>
    </w:p>
    <w:p>
      <w:pPr>
        <w:pStyle w:val="P29"/>
        <w:framePr w:w="3839" w:h="249" w:hRule="exact" w:wrap="none" w:vAnchor="page" w:hAnchor="margin" w:x="6856" w:y="11579"/>
        <w:rPr>
          <w:rStyle w:val="C21"/>
          <w:rtl w:val="0"/>
        </w:rPr>
      </w:pPr>
      <w:r>
        <w:rPr>
          <w:rStyle w:val="C21"/>
          <w:rtl w:val="0"/>
        </w:rPr>
        <w:t>Praktické předvedení a ústní ověření</w:t>
      </w:r>
    </w:p>
    <w:p>
      <w:pPr>
        <w:pStyle w:val="P16"/>
        <w:framePr w:w="6710" w:h="831" w:hRule="exact" w:wrap="none" w:vAnchor="page" w:hAnchor="margin" w:x="45" w:y="11899"/>
        <w:rPr>
          <w:rStyle w:val="C3"/>
          <w:rtl w:val="0"/>
        </w:rPr>
      </w:pPr>
    </w:p>
    <w:p>
      <w:pPr>
        <w:pStyle w:val="P17"/>
        <w:framePr w:w="6658" w:h="704" w:hRule="exact" w:wrap="none" w:vAnchor="page" w:hAnchor="margin" w:x="71" w:y="11955"/>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11899"/>
        <w:rPr>
          <w:rStyle w:val="C3"/>
          <w:rtl w:val="0"/>
        </w:rPr>
      </w:pPr>
    </w:p>
    <w:p>
      <w:pPr>
        <w:pStyle w:val="P31"/>
        <w:framePr w:w="3839" w:h="704" w:hRule="exact" w:wrap="none" w:vAnchor="page" w:hAnchor="margin" w:x="6856" w:y="11955"/>
        <w:rPr>
          <w:rStyle w:val="C22"/>
          <w:rtl w:val="0"/>
        </w:rPr>
      </w:pPr>
      <w:r>
        <w:rPr>
          <w:rStyle w:val="C22"/>
          <w:rtl w:val="0"/>
        </w:rPr>
        <w:t>Praktické předvedení a ústní ověření</w:t>
      </w:r>
    </w:p>
    <w:p>
      <w:pPr>
        <w:pStyle w:val="P32"/>
        <w:framePr w:w="10710" w:h="248" w:hRule="exact" w:wrap="none" w:vAnchor="page" w:hAnchor="margin" w:x="28" w:y="128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17.4.2026 0:18:54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výrobě a zpracování modelovací a marcipánové hmoty</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Navrhování, výtvarná úprava a aranžování cukrářských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Navrhnout výrobek nebo ozdobu ze zpracovávané hmoty (zpracovat nákres)</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c) Aranžovat výrobek nebo ozdobu a zhodnotit jeho estetickou úpravu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Prodej výrobků z modelovací a marcipánové hmoty</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a) Vystavit sortiment výrobků z modelovací a marcipánové hmoty v souladu s estetickými principy a hygienickými předpisy</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b) Obsloužit zákazníka, dodržovat zásady prodeje výrobků z modelovací a marcipánové hmoty</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c) Připravit vhodný obal, zabalit a označit výrobky a připravit je k expedici nebo k prodeji</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3"/>
        <w:framePr w:w="10710" w:h="340" w:hRule="exact" w:wrap="none" w:vAnchor="page" w:hAnchor="margin" w:x="28" w:y="12663"/>
        <w:rPr>
          <w:rStyle w:val="C18"/>
          <w:rtl w:val="0"/>
        </w:rPr>
      </w:pPr>
      <w:r>
        <w:rPr>
          <w:rStyle w:val="C18"/>
          <w:rtl w:val="0"/>
        </w:rPr>
        <w:t>Vedení provozní evidence při výrobě a prodeji cukrářských výrobků</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Vést předepsanou provozní evidenci při výrobě a prodeji výrobků z modelovací a marcipánové hmoty</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w:t>
      </w:r>
    </w:p>
    <w:p>
      <w:pPr>
        <w:pStyle w:val="P32"/>
        <w:framePr w:w="10710" w:h="248" w:hRule="exact" w:wrap="none" w:vAnchor="page" w:hAnchor="margin" w:x="28" w:y="141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17.4.2026 0:18:54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výrobků z modelovací a marcipánové hmoty s využitím technologických postupů, estetických pravidel a hygienických zásad při přípravě jednotlivých komponent a hotových výrobků.</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množství (počet) výrobků určí zkoušející.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03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17.4.2026 0:18:54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17.4.2026 0:18:54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výrobků z modelovací a marcipánové hmoty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dohotovení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marcipánu a modelovací hmoty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17.4.2026 0:18:54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17.4.2026 0:18:54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7E4A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2F67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