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C27D4" Type="http://schemas.openxmlformats.org/officeDocument/2006/relationships/officeDocument" Target="/word/document.xml" /><Relationship Id="coreRCFC27D4" Type="http://schemas.openxmlformats.org/package/2006/relationships/metadata/core-properties" Target="/docProps/core.xml" /><Relationship Id="customRCFC2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20.10.2026 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