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8AFA58" Type="http://schemas.openxmlformats.org/officeDocument/2006/relationships/officeDocument" Target="/word/document.xml" /><Relationship Id="coreR6B8AFA58" Type="http://schemas.openxmlformats.org/package/2006/relationships/metadata/core-properties" Target="/docProps/core.xml" /><Relationship Id="customR6B8AFA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Pomocník/pomocnice podkováře/podkovářky (kód: 41-039-E)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Pomocník podkováře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Pomocník/pomocnice podkováře/podkovářky, 7.11.2026 17:28:56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7.2.2009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Zemědělské práce (kód: 41-99-E/21)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7.2.2009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Pomocník/pomocnice podkováře/podkovářky (kód: 41-039-E)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Zemědělský dělník / zemědělská dělnice (kód: 41-086-E)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8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72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8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72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8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8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44"/>
        <w:rPr>
          <w:rStyle w:val="C18"/>
          <w:rtl w:val="0"/>
        </w:rPr>
      </w:pPr>
      <w:r>
        <w:rPr>
          <w:rStyle w:val="C18"/>
          <w:rtl w:val="0"/>
        </w:rPr>
        <w:t>Pomocník podkováře</w:t>
      </w:r>
    </w:p>
    <w:p>
      <w:pPr>
        <w:pStyle w:val="P20"/>
        <w:framePr w:w="5338" w:h="376" w:hRule="exact" w:wrap="none" w:vAnchor="page" w:hAnchor="margin" w:x="5383" w:y="608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44"/>
        <w:rPr>
          <w:rStyle w:val="C19"/>
          <w:rtl w:val="0"/>
        </w:rPr>
      </w:pPr>
      <w:r>
        <w:rPr>
          <w:rStyle w:val="C19"/>
          <w:rtl w:val="0"/>
        </w:rPr>
        <w:t>Zemědělský a zahradnický dělník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Pomocník/pomocnice podkováře/podkovářky, 7.11.2026 17:28:56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