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AF4769" Type="http://schemas.openxmlformats.org/officeDocument/2006/relationships/officeDocument" Target="/word/document.xml" /><Relationship Id="coreR24AF4769" Type="http://schemas.openxmlformats.org/package/2006/relationships/metadata/core-properties" Target="/docProps/core.xml" /><Relationship Id="customR24AF47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"https://nsp.cz/jednotka-prace/pomocnik-podkovare"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https://nsp.cz/jednotka-prace/pomocnik-podkovare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si sám zajistí pracovní oděv a obuv.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 z. s., PODKOVÁŘSKÁ ŠKOLA s. r. o. - Ing. Jindřich Vinčálek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Kovářské společenstvo - Karel Kysilka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veterinárních lékařů České republiky - doc. MVDr. Jana Mezerová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s., Šlechtitelský chov koní - Michaela Kubištová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