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82F1D" Type="http://schemas.openxmlformats.org/officeDocument/2006/relationships/officeDocument" Target="/word/document.xml" /><Relationship Id="coreR67E82F1D" Type="http://schemas.openxmlformats.org/package/2006/relationships/metadata/core-properties" Target="/docProps/core.xml" /><Relationship Id="customR67E82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 chovu koní v České republice, vyjmenovat a popsat nejdůležitější plemena koní chovaná na území ČR, vysvětlit vývojové tendence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 a písemné a praktická ukázka určení plemenné příslušnosti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popsat způsoby zařazování plemenných zvířat do jednotlivých oddílů plemenných knih vedených na území ČR, vysvětlit druhy selekce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hospodářský význam současného chovu koní v ČR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Popsat rozdělení chovu na jednotlivé úseky a kategorie podle stáří, pohlaví, březosti a užití koní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praktická ukázka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1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Popsat identifikaci a označování koní podle současné platné legislativy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Vyjmenovat veškerou dokumentaci příslušející ke koni a uvést, kdo vede evidenci, popsat evidenci a objasnit hlavní zásady platné legislativy</w:t>
      </w:r>
    </w:p>
    <w:p>
      <w:pPr>
        <w:pStyle w:val="P30"/>
        <w:framePr w:w="3921" w:h="607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27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23"/>
        <w:rPr>
          <w:rStyle w:val="C11"/>
          <w:rtl w:val="0"/>
        </w:rPr>
      </w:pPr>
      <w:r>
        <w:rPr>
          <w:rStyle w:val="C11"/>
          <w:rtl w:val="0"/>
        </w:rPr>
        <w:t>c) Vnést příslušné záznamy do prvotní evidence o obratu stáda a o krmení koní</w:t>
      </w:r>
    </w:p>
    <w:p>
      <w:pPr>
        <w:pStyle w:val="P28"/>
        <w:framePr w:w="3921" w:h="607" w:hRule="exact" w:wrap="none" w:vAnchor="page" w:hAnchor="margin" w:x="6800" w:y="127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2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práci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11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35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11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3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9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2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11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nácvik uzdění mladého koně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práci s koněm ze země, lonžování a skok ve volnosti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nácvik sedlání, obsedání a postrojování koně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Osedlat a nauzdit koně nebo postrojit tažného koně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ukázku základního výcviku koně v tahu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Zhodnotit ukázku základního výcviku koně pod sedlem, v základní skokové drezuře, v kavaletové a skokové řadě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607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Popsat základní zkoušky teplokrevných klisen a hřebců v testačních odchovnách</w:t>
      </w:r>
    </w:p>
    <w:p>
      <w:pPr>
        <w:pStyle w:val="P30"/>
        <w:framePr w:w="3921" w:h="607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12"/>
        <w:framePr w:w="6710" w:h="607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Popsat základní zkoušky chladnokrevných klisen a hřebců v testačních odchovnách</w:t>
      </w:r>
    </w:p>
    <w:p>
      <w:pPr>
        <w:pStyle w:val="P28"/>
        <w:framePr w:w="3921" w:h="607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Ošetřit zadaného koně před a po práci</w:t>
      </w:r>
    </w:p>
    <w:p>
      <w:pPr>
        <w:pStyle w:val="P30"/>
        <w:framePr w:w="3921" w:h="376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Posoudit vhodnost koně pro další použití</w:t>
      </w:r>
    </w:p>
    <w:p>
      <w:pPr>
        <w:pStyle w:val="P28"/>
        <w:framePr w:w="3921" w:h="376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358"/>
        <w:rPr>
          <w:rStyle w:val="C23"/>
          <w:rtl w:val="0"/>
        </w:rPr>
      </w:pPr>
      <w:r>
        <w:rPr>
          <w:rStyle w:val="C23"/>
          <w:rtl w:val="0"/>
        </w:rPr>
        <w:t>Je třeba splnit vybraných 6 kritérií, z toho nejméně 3 s praktickým předvedením.</w:t>
      </w:r>
    </w:p>
    <w:p>
      <w:pPr>
        <w:pStyle w:val="P23"/>
        <w:framePr w:w="10710" w:h="340" w:hRule="exact" w:wrap="none" w:vAnchor="page" w:hAnchor="margin" w:x="28" w:y="979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</w:t>
      </w:r>
    </w:p>
    <w:p>
      <w:pPr>
        <w:pStyle w:val="P24"/>
        <w:framePr w:w="6713" w:h="376" w:hRule="exact" w:wrap="none" w:vAnchor="page" w:hAnchor="margin" w:x="45" w:y="102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5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b) Popsat metody plemenitby a uvést příklady jejich použití</w:t>
      </w:r>
    </w:p>
    <w:p>
      <w:pPr>
        <w:pStyle w:val="P30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5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12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9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 , faktory ovlivňující plodnost hřebců</w:t>
      </w:r>
    </w:p>
    <w:p>
      <w:pPr>
        <w:pStyle w:val="P28"/>
        <w:framePr w:w="3921" w:h="607" w:hRule="exact" w:wrap="none" w:vAnchor="page" w:hAnchor="margin" w:x="6800" w:y="14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46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76"/>
        <w:rPr>
          <w:rStyle w:val="C13"/>
          <w:rtl w:val="0"/>
        </w:rPr>
      </w:pPr>
      <w:r>
        <w:rPr>
          <w:rStyle w:val="C13"/>
          <w:rtl w:val="0"/>
        </w:rPr>
        <w:t>h) Popsat inseminaci klisen čerstvým i hluboko zmrazeným spermatem</w:t>
      </w:r>
    </w:p>
    <w:p>
      <w:pPr>
        <w:pStyle w:val="P30"/>
        <w:framePr w:w="3921" w:h="376" w:hRule="exact" w:wrap="none" w:vAnchor="page" w:hAnchor="margin" w:x="6800" w:y="146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7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110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a způsoby odstavu hříbat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péči o klisnu a hříbě při a po odstavu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hříbě na ruce v kroku a klusu a podle pravidel testačních odchoven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profylaxi hříbat a mladých koní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0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9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7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+ pastvina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Připouštěcí stanice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Dostatečný počet chovného materiálu – koní, ve všech věkových kategoriích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pohybová dráha pro vodění a předvádění koně – krytá jezdecká hala s celoročním provozem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