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02903F" Type="http://schemas.openxmlformats.org/officeDocument/2006/relationships/officeDocument" Target="/word/document.xml" /><Relationship Id="coreR3F02903F" Type="http://schemas.openxmlformats.org/package/2006/relationships/metadata/core-properties" Target="/docProps/core.xml" /><Relationship Id="customR3F0290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 jezdkyně a chovatelka sportovních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sportovních koní, 20.10.2026 12:01:14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B56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9CE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