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FE38B7" Type="http://schemas.openxmlformats.org/officeDocument/2006/relationships/officeDocument" Target="/word/document.xml" /><Relationship Id="coreR3FFE38B7" Type="http://schemas.openxmlformats.org/package/2006/relationships/metadata/core-properties" Target="/docProps/core.xml" /><Relationship Id="customR3FFE38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Jezdec a chovatel / jezdkyně a chovatelka sportovních koní (kód: 41-016-H)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jezdec sportovních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Zápis a vedení chovatelské a jiné evidence v souladu s legislativou v chovu koní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vlastností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Podestýlání, čištění a údržba stájí, výběhů a ohrad pro koně, ošetřování a čištění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koní přiměřenou technikou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dokrmování a pasení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a pohodu (welfare)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sportovních koní pod sedlem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plemenné klisny a plemenné hřebce, hříbata a mladé koně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Údržba, ošetřování a drobné opravy výstroje koně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Přeprava koní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Pomoc při podkování a korekturách kopyt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Jezdec a chovatel / jezdkyně a chovatelka sportovních koní, 20.8.2026 13:43:17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Zápis a vedení chovatelské a jiné evidence v souladu s legislativou v chovu koní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chovu koní a jezdeckého sportu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veškerou dokumentaci příslušející ke koni a uvést, kdo vede ústřední evidenci koní, popsat vedení evidence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identifikaci a označování koní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Provést příslušné záznamy do registru koní v hospodářství a do prvotní chovatelské a sportovní evidence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Připravit změnové hlášení pro průkaz koně</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Zapsat zadané údaje do evidence o reprodukci a plemenitbě koní</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Posuzování vlastností koní</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a) Popsat základní anatomii, morfologii a fyziologii – popsat kostru, hlavní skupiny svalů, tělesnou stavbu a těžiště, postoje končetin</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Písemné a 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Předvést měření a vážení zadaného koně, vyhodnotit jeho růst a vývin</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 a 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Popsat ideální vývin a stavbu těla s ohledem na budoucí užití koně a vývin a stavbu těla v jednotlivých obdobích života koní</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16"/>
        <w:framePr w:w="6710" w:h="831" w:hRule="exact" w:wrap="none" w:vAnchor="page" w:hAnchor="margin" w:x="45" w:y="9200"/>
        <w:rPr>
          <w:rStyle w:val="C3"/>
          <w:rtl w:val="0"/>
        </w:rPr>
      </w:pPr>
    </w:p>
    <w:p>
      <w:pPr>
        <w:pStyle w:val="P17"/>
        <w:framePr w:w="6658" w:h="704" w:hRule="exact" w:wrap="none" w:vAnchor="page" w:hAnchor="margin" w:x="71" w:y="9256"/>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9200"/>
        <w:rPr>
          <w:rStyle w:val="C3"/>
          <w:rtl w:val="0"/>
        </w:rPr>
      </w:pPr>
    </w:p>
    <w:p>
      <w:pPr>
        <w:pStyle w:val="P31"/>
        <w:framePr w:w="3839" w:h="704" w:hRule="exact" w:wrap="none" w:vAnchor="page" w:hAnchor="margin" w:x="6856" w:y="9256"/>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Popsat a posoudit stav a způsob ustájení a mikroklima ve stáji</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 a ústní ověření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Vysvětlit zásady BOZP v chovu koní a předvést přístup ke koni</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Praktické předvedení a ústní ověření</w:t>
      </w:r>
    </w:p>
    <w:p>
      <w:pPr>
        <w:pStyle w:val="P12"/>
        <w:framePr w:w="6710" w:h="607" w:hRule="exact" w:wrap="none" w:vAnchor="page" w:hAnchor="margin" w:x="45" w:y="12149"/>
        <w:rPr>
          <w:rStyle w:val="C3"/>
          <w:rtl w:val="0"/>
        </w:rPr>
      </w:pPr>
    </w:p>
    <w:p>
      <w:pPr>
        <w:pStyle w:val="P13"/>
        <w:framePr w:w="6658" w:h="480" w:hRule="exact" w:wrap="none" w:vAnchor="page" w:hAnchor="margin" w:x="71" w:y="12205"/>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12149"/>
        <w:rPr>
          <w:rStyle w:val="C3"/>
          <w:rtl w:val="0"/>
        </w:rPr>
      </w:pPr>
    </w:p>
    <w:p>
      <w:pPr>
        <w:pStyle w:val="P29"/>
        <w:framePr w:w="3839" w:h="480" w:hRule="exact" w:wrap="none" w:vAnchor="page" w:hAnchor="margin" w:x="6856" w:y="12205"/>
        <w:rPr>
          <w:rStyle w:val="C21"/>
          <w:rtl w:val="0"/>
        </w:rPr>
      </w:pPr>
      <w:r>
        <w:rPr>
          <w:rStyle w:val="C21"/>
          <w:rtl w:val="0"/>
        </w:rPr>
        <w:t>Praktické předvedení a 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d) Vyčistit, podestlat a připravit ustájení pro koně</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Praktické předvedení</w:t>
      </w:r>
    </w:p>
    <w:p>
      <w:pPr>
        <w:pStyle w:val="P12"/>
        <w:framePr w:w="6710" w:h="376" w:hRule="exact" w:wrap="none" w:vAnchor="page" w:hAnchor="margin" w:x="45" w:y="13132"/>
        <w:rPr>
          <w:rStyle w:val="C3"/>
          <w:rtl w:val="0"/>
        </w:rPr>
      </w:pPr>
    </w:p>
    <w:p>
      <w:pPr>
        <w:pStyle w:val="P13"/>
        <w:framePr w:w="6658" w:h="249" w:hRule="exact" w:wrap="none" w:vAnchor="page" w:hAnchor="margin" w:x="71" w:y="13188"/>
        <w:rPr>
          <w:rStyle w:val="C11"/>
          <w:rtl w:val="0"/>
        </w:rPr>
      </w:pPr>
      <w:r>
        <w:rPr>
          <w:rStyle w:val="C11"/>
          <w:rtl w:val="0"/>
        </w:rPr>
        <w:t>e) Popsat a zhodnotit celkový stav koně a jeho čistotu</w:t>
      </w:r>
    </w:p>
    <w:p>
      <w:pPr>
        <w:pStyle w:val="P28"/>
        <w:framePr w:w="3921" w:h="376" w:hRule="exact" w:wrap="none" w:vAnchor="page" w:hAnchor="margin" w:x="6800" w:y="13132"/>
        <w:rPr>
          <w:rStyle w:val="C3"/>
          <w:rtl w:val="0"/>
        </w:rPr>
      </w:pPr>
    </w:p>
    <w:p>
      <w:pPr>
        <w:pStyle w:val="P29"/>
        <w:framePr w:w="3839" w:h="249" w:hRule="exact" w:wrap="none" w:vAnchor="page" w:hAnchor="margin" w:x="6856" w:y="13188"/>
        <w:rPr>
          <w:rStyle w:val="C21"/>
          <w:rtl w:val="0"/>
        </w:rPr>
      </w:pPr>
      <w:r>
        <w:rPr>
          <w:rStyle w:val="C21"/>
          <w:rtl w:val="0"/>
        </w:rPr>
        <w:t>Praktické předvedení a ústní ověření</w:t>
      </w:r>
    </w:p>
    <w:p>
      <w:pPr>
        <w:pStyle w:val="P16"/>
        <w:framePr w:w="6710" w:h="376" w:hRule="exact" w:wrap="none" w:vAnchor="page" w:hAnchor="margin" w:x="45" w:y="13508"/>
        <w:rPr>
          <w:rStyle w:val="C3"/>
          <w:rtl w:val="0"/>
        </w:rPr>
      </w:pPr>
    </w:p>
    <w:p>
      <w:pPr>
        <w:pStyle w:val="P17"/>
        <w:framePr w:w="6658" w:h="249" w:hRule="exact" w:wrap="none" w:vAnchor="page" w:hAnchor="margin" w:x="71" w:y="13564"/>
        <w:rPr>
          <w:rStyle w:val="C13"/>
          <w:rtl w:val="0"/>
        </w:rPr>
      </w:pPr>
      <w:r>
        <w:rPr>
          <w:rStyle w:val="C13"/>
          <w:rtl w:val="0"/>
        </w:rPr>
        <w:t>f) Vyčistit koně s využitím vhodných pomůcek</w:t>
      </w:r>
    </w:p>
    <w:p>
      <w:pPr>
        <w:pStyle w:val="P30"/>
        <w:framePr w:w="3921" w:h="376" w:hRule="exact" w:wrap="none" w:vAnchor="page" w:hAnchor="margin" w:x="6800" w:y="13508"/>
        <w:rPr>
          <w:rStyle w:val="C3"/>
          <w:rtl w:val="0"/>
        </w:rPr>
      </w:pPr>
    </w:p>
    <w:p>
      <w:pPr>
        <w:pStyle w:val="P31"/>
        <w:framePr w:w="3839" w:h="249" w:hRule="exact" w:wrap="none" w:vAnchor="page" w:hAnchor="margin" w:x="6856" w:y="13564"/>
        <w:rPr>
          <w:rStyle w:val="C22"/>
          <w:rtl w:val="0"/>
        </w:rPr>
      </w:pPr>
      <w:r>
        <w:rPr>
          <w:rStyle w:val="C22"/>
          <w:rtl w:val="0"/>
        </w:rPr>
        <w:t>Praktické předvedení</w:t>
      </w:r>
    </w:p>
    <w:p>
      <w:pPr>
        <w:pStyle w:val="P12"/>
        <w:framePr w:w="6710" w:h="376" w:hRule="exact" w:wrap="none" w:vAnchor="page" w:hAnchor="margin" w:x="45" w:y="13884"/>
        <w:rPr>
          <w:rStyle w:val="C3"/>
          <w:rtl w:val="0"/>
        </w:rPr>
      </w:pPr>
    </w:p>
    <w:p>
      <w:pPr>
        <w:pStyle w:val="P13"/>
        <w:framePr w:w="6658" w:h="249" w:hRule="exact" w:wrap="none" w:vAnchor="page" w:hAnchor="margin" w:x="71" w:y="13940"/>
        <w:rPr>
          <w:rStyle w:val="C11"/>
          <w:rtl w:val="0"/>
        </w:rPr>
      </w:pPr>
      <w:r>
        <w:rPr>
          <w:rStyle w:val="C11"/>
          <w:rtl w:val="0"/>
        </w:rPr>
        <w:t>g) Předvést základní péči a ošetření kopyt koně</w:t>
      </w:r>
    </w:p>
    <w:p>
      <w:pPr>
        <w:pStyle w:val="P28"/>
        <w:framePr w:w="3921" w:h="376" w:hRule="exact" w:wrap="none" w:vAnchor="page" w:hAnchor="margin" w:x="6800" w:y="13884"/>
        <w:rPr>
          <w:rStyle w:val="C3"/>
          <w:rtl w:val="0"/>
        </w:rPr>
      </w:pPr>
    </w:p>
    <w:p>
      <w:pPr>
        <w:pStyle w:val="P29"/>
        <w:framePr w:w="3839" w:h="249" w:hRule="exact" w:wrap="none" w:vAnchor="page" w:hAnchor="margin" w:x="6856" w:y="13940"/>
        <w:rPr>
          <w:rStyle w:val="C21"/>
          <w:rtl w:val="0"/>
        </w:rPr>
      </w:pPr>
      <w:r>
        <w:rPr>
          <w:rStyle w:val="C21"/>
          <w:rtl w:val="0"/>
        </w:rPr>
        <w:t>Praktické předvedení</w:t>
      </w:r>
    </w:p>
    <w:p>
      <w:pPr>
        <w:pStyle w:val="P16"/>
        <w:framePr w:w="6710" w:h="607" w:hRule="exact" w:wrap="none" w:vAnchor="page" w:hAnchor="margin" w:x="45" w:y="14260"/>
        <w:rPr>
          <w:rStyle w:val="C3"/>
          <w:rtl w:val="0"/>
        </w:rPr>
      </w:pPr>
    </w:p>
    <w:p>
      <w:pPr>
        <w:pStyle w:val="P17"/>
        <w:framePr w:w="6658" w:h="480" w:hRule="exact" w:wrap="none" w:vAnchor="page" w:hAnchor="margin" w:x="71" w:y="14316"/>
        <w:rPr>
          <w:rStyle w:val="C13"/>
          <w:rtl w:val="0"/>
        </w:rPr>
      </w:pPr>
      <w:r>
        <w:rPr>
          <w:rStyle w:val="C13"/>
          <w:rtl w:val="0"/>
        </w:rPr>
        <w:t>h) Zkontrolovat funkčnost všech zařízení ve stáji, výbězích a ohradách, případně popsat a provést jejich údržbu nebo opravu</w:t>
      </w:r>
    </w:p>
    <w:p>
      <w:pPr>
        <w:pStyle w:val="P30"/>
        <w:framePr w:w="3921" w:h="607" w:hRule="exact" w:wrap="none" w:vAnchor="page" w:hAnchor="margin" w:x="6800" w:y="14260"/>
        <w:rPr>
          <w:rStyle w:val="C3"/>
          <w:rtl w:val="0"/>
        </w:rPr>
      </w:pPr>
    </w:p>
    <w:p>
      <w:pPr>
        <w:pStyle w:val="P31"/>
        <w:framePr w:w="3839" w:h="480" w:hRule="exact" w:wrap="none" w:vAnchor="page" w:hAnchor="margin" w:x="6856" w:y="14316"/>
        <w:rPr>
          <w:rStyle w:val="C22"/>
          <w:rtl w:val="0"/>
        </w:rPr>
      </w:pPr>
      <w:r>
        <w:rPr>
          <w:rStyle w:val="C22"/>
          <w:rtl w:val="0"/>
        </w:rPr>
        <w:t>Praktické předvedení a ústní ověření</w:t>
      </w:r>
    </w:p>
    <w:p>
      <w:pPr>
        <w:pStyle w:val="P32"/>
        <w:framePr w:w="10710" w:h="248" w:hRule="exact" w:wrap="none" w:vAnchor="page" w:hAnchor="margin" w:x="28" w:y="149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sportovních koní, 20.8.2026 13:43:17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koní přiměřenou technikou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základní objemná a jadrná krmiva, posoudit jejich kvalitu, vhodnost a nezávadnost pro krmení jednotlivých plemen a kategorií koní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vhodné způsoby uskladnění jednotlivých druhů krmiv a možné úpravy krmiv, odhadnout hmotnost předložených krmiv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Orientačně sestavit základní krmnou dávku pro zadané plemeno a kategorii koní v daném ročním období s ohledem na energetické a živinové potřeby jednotlivých plemen a kategorií koní</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denní krmný režim a připravit krmiva pro zadané plemeno a kategorii koní, podat vhodným způsobem připravená krmiva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Zajistit napájení koní na přiděleném pracovišti</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Napájení, dokrmování a pasení koní</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a) Vysvětlit význam pastvy v chovu koní, popsat zásady pastevního odchovu a různé systémy pastvy</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b) Popsat péči o pastviny, zakládání a ošetřování pastevních porostů</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Popsat sestavení elektrického ohradníkového systému a napojení do sítě, uvést další možnosti ohrazení pastvin</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Ústní ověření</w:t>
      </w:r>
    </w:p>
    <w:p>
      <w:pPr>
        <w:pStyle w:val="P16"/>
        <w:framePr w:w="6710" w:h="831" w:hRule="exact" w:wrap="none" w:vAnchor="page" w:hAnchor="margin" w:x="45" w:y="9559"/>
        <w:rPr>
          <w:rStyle w:val="C3"/>
          <w:rtl w:val="0"/>
        </w:rPr>
      </w:pPr>
    </w:p>
    <w:p>
      <w:pPr>
        <w:pStyle w:val="P17"/>
        <w:framePr w:w="6658" w:h="704" w:hRule="exact" w:wrap="none" w:vAnchor="page" w:hAnchor="margin" w:x="71" w:y="9615"/>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9559"/>
        <w:rPr>
          <w:rStyle w:val="C3"/>
          <w:rtl w:val="0"/>
        </w:rPr>
      </w:pPr>
    </w:p>
    <w:p>
      <w:pPr>
        <w:pStyle w:val="P31"/>
        <w:framePr w:w="3839" w:h="704" w:hRule="exact" w:wrap="none" w:vAnchor="page" w:hAnchor="margin" w:x="6856" w:y="9615"/>
        <w:rPr>
          <w:rStyle w:val="C22"/>
          <w:rtl w:val="0"/>
        </w:rPr>
      </w:pPr>
      <w:r>
        <w:rPr>
          <w:rStyle w:val="C22"/>
          <w:rtl w:val="0"/>
        </w:rPr>
        <w:t>Praktické předvedení a 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e) Popsat způsoby pohybování ve výbězích, na pastvinách, nebo práce jednotlivých kategorií koní a následně ovlivnění krmné dávky</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Ústní ověření</w:t>
      </w:r>
    </w:p>
    <w:p>
      <w:pPr>
        <w:pStyle w:val="P16"/>
        <w:framePr w:w="6710" w:h="376" w:hRule="exact" w:wrap="none" w:vAnchor="page" w:hAnchor="margin" w:x="45" w:y="10997"/>
        <w:rPr>
          <w:rStyle w:val="C3"/>
          <w:rtl w:val="0"/>
        </w:rPr>
      </w:pPr>
    </w:p>
    <w:p>
      <w:pPr>
        <w:pStyle w:val="P17"/>
        <w:framePr w:w="6658" w:h="249" w:hRule="exact" w:wrap="none" w:vAnchor="page" w:hAnchor="margin" w:x="71" w:y="11053"/>
        <w:rPr>
          <w:rStyle w:val="C13"/>
          <w:rtl w:val="0"/>
        </w:rPr>
      </w:pPr>
      <w:r>
        <w:rPr>
          <w:rStyle w:val="C13"/>
          <w:rtl w:val="0"/>
        </w:rPr>
        <w:t>f) Popsat způsob napájení koní na pastvě</w:t>
      </w:r>
    </w:p>
    <w:p>
      <w:pPr>
        <w:pStyle w:val="P30"/>
        <w:framePr w:w="3921" w:h="376" w:hRule="exact" w:wrap="none" w:vAnchor="page" w:hAnchor="margin" w:x="6800" w:y="10997"/>
        <w:rPr>
          <w:rStyle w:val="C3"/>
          <w:rtl w:val="0"/>
        </w:rPr>
      </w:pPr>
    </w:p>
    <w:p>
      <w:pPr>
        <w:pStyle w:val="P31"/>
        <w:framePr w:w="3839" w:h="249" w:hRule="exact" w:wrap="none" w:vAnchor="page" w:hAnchor="margin" w:x="6856" w:y="11053"/>
        <w:rPr>
          <w:rStyle w:val="C22"/>
          <w:rtl w:val="0"/>
        </w:rPr>
      </w:pPr>
      <w:r>
        <w:rPr>
          <w:rStyle w:val="C22"/>
          <w:rtl w:val="0"/>
        </w:rPr>
        <w:t>Ústní ověření</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g) Popsat způsob dokrmování koní na pastvinách</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Ústní ověření</w:t>
      </w:r>
    </w:p>
    <w:p>
      <w:pPr>
        <w:pStyle w:val="P32"/>
        <w:framePr w:w="10710" w:h="248" w:hRule="exact" w:wrap="none" w:vAnchor="page" w:hAnchor="margin" w:x="28" w:y="11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sportovních koní, 20.8.2026 13:43:17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drobném i větším zranění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poskytnutí první pomoci koni postiženému kolikovými bolestmi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Charakterizovat další vady koní (zlozvyky, skryté vady apod.)</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základní a minimální podmínky prostředí ustájení a chovu koní</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Ústní ověření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Příprava sportovních koní pod sedlem</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a) Popsat jezdeckou výstroj a výstroj na koně, její údržbu a základní opravy</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b) Rozpoznat ochranné pomůcky pro koně a ochranné pomůcky pro jezdce a uvést jejich použití</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 a ústní ověření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c) Předvést uzdění koně, popsat druhy udidel a jejich použití</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Praktické předvedení a ústní ověření</w:t>
      </w:r>
    </w:p>
    <w:p>
      <w:pPr>
        <w:pStyle w:val="P16"/>
        <w:framePr w:w="6710" w:h="376" w:hRule="exact" w:wrap="none" w:vAnchor="page" w:hAnchor="margin" w:x="45" w:y="9395"/>
        <w:rPr>
          <w:rStyle w:val="C3"/>
          <w:rtl w:val="0"/>
        </w:rPr>
      </w:pPr>
    </w:p>
    <w:p>
      <w:pPr>
        <w:pStyle w:val="P17"/>
        <w:framePr w:w="6658" w:h="249" w:hRule="exact" w:wrap="none" w:vAnchor="page" w:hAnchor="margin" w:x="71" w:y="9451"/>
        <w:rPr>
          <w:rStyle w:val="C13"/>
          <w:rtl w:val="0"/>
        </w:rPr>
      </w:pPr>
      <w:r>
        <w:rPr>
          <w:rStyle w:val="C13"/>
          <w:rtl w:val="0"/>
        </w:rPr>
        <w:t>d) Popsat obecnou strukturu výcvikového procesu</w:t>
      </w:r>
    </w:p>
    <w:p>
      <w:pPr>
        <w:pStyle w:val="P30"/>
        <w:framePr w:w="3921" w:h="376" w:hRule="exact" w:wrap="none" w:vAnchor="page" w:hAnchor="margin" w:x="6800" w:y="9395"/>
        <w:rPr>
          <w:rStyle w:val="C3"/>
          <w:rtl w:val="0"/>
        </w:rPr>
      </w:pPr>
    </w:p>
    <w:p>
      <w:pPr>
        <w:pStyle w:val="P31"/>
        <w:framePr w:w="3839" w:h="249" w:hRule="exact" w:wrap="none" w:vAnchor="page" w:hAnchor="margin" w:x="6856" w:y="9451"/>
        <w:rPr>
          <w:rStyle w:val="C22"/>
          <w:rtl w:val="0"/>
        </w:rPr>
      </w:pPr>
      <w:r>
        <w:rPr>
          <w:rStyle w:val="C22"/>
          <w:rtl w:val="0"/>
        </w:rPr>
        <w:t>Písemné a ústní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e) Popsat fyziologická pravidla zátěže, reakce a adaptace koně na zátěž</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Písemné a ústní ověření</w:t>
      </w:r>
    </w:p>
    <w:p>
      <w:pPr>
        <w:pStyle w:val="P16"/>
        <w:framePr w:w="6710" w:h="831" w:hRule="exact" w:wrap="none" w:vAnchor="page" w:hAnchor="margin" w:x="45" w:y="10148"/>
        <w:rPr>
          <w:rStyle w:val="C3"/>
          <w:rtl w:val="0"/>
        </w:rPr>
      </w:pPr>
    </w:p>
    <w:p>
      <w:pPr>
        <w:pStyle w:val="P17"/>
        <w:framePr w:w="6658" w:h="704" w:hRule="exact" w:wrap="none" w:vAnchor="page" w:hAnchor="margin" w:x="71" w:y="10204"/>
        <w:rPr>
          <w:rStyle w:val="C13"/>
          <w:rtl w:val="0"/>
        </w:rPr>
      </w:pPr>
      <w:r>
        <w:rPr>
          <w:rStyle w:val="C13"/>
          <w:rtl w:val="0"/>
        </w:rPr>
        <w:t>f) Charakterizovat složení krmné dávky v období základního výcviku koně, nutriční a energetické požadavky s ohledem na růst, vývin, tělesnou kondici a psychiku a stupeň zátěže</w:t>
      </w:r>
    </w:p>
    <w:p>
      <w:pPr>
        <w:pStyle w:val="P30"/>
        <w:framePr w:w="3921" w:h="831" w:hRule="exact" w:wrap="none" w:vAnchor="page" w:hAnchor="margin" w:x="6800" w:y="10148"/>
        <w:rPr>
          <w:rStyle w:val="C3"/>
          <w:rtl w:val="0"/>
        </w:rPr>
      </w:pPr>
    </w:p>
    <w:p>
      <w:pPr>
        <w:pStyle w:val="P31"/>
        <w:framePr w:w="3839" w:h="704" w:hRule="exact" w:wrap="none" w:vAnchor="page" w:hAnchor="margin" w:x="6856" w:y="10204"/>
        <w:rPr>
          <w:rStyle w:val="C22"/>
          <w:rtl w:val="0"/>
        </w:rPr>
      </w:pPr>
      <w:r>
        <w:rPr>
          <w:rStyle w:val="C22"/>
          <w:rtl w:val="0"/>
        </w:rPr>
        <w:t>Písemné a ústní ověření</w:t>
      </w:r>
    </w:p>
    <w:p>
      <w:pPr>
        <w:pStyle w:val="P12"/>
        <w:framePr w:w="6710" w:h="607" w:hRule="exact" w:wrap="none" w:vAnchor="page" w:hAnchor="margin" w:x="45" w:y="10979"/>
        <w:rPr>
          <w:rStyle w:val="C3"/>
          <w:rtl w:val="0"/>
        </w:rPr>
      </w:pPr>
    </w:p>
    <w:p>
      <w:pPr>
        <w:pStyle w:val="P13"/>
        <w:framePr w:w="6658" w:h="480" w:hRule="exact" w:wrap="none" w:vAnchor="page" w:hAnchor="margin" w:x="71" w:y="11035"/>
        <w:rPr>
          <w:rStyle w:val="C11"/>
          <w:rtl w:val="0"/>
        </w:rPr>
      </w:pPr>
      <w:r>
        <w:rPr>
          <w:rStyle w:val="C11"/>
          <w:rtl w:val="0"/>
        </w:rPr>
        <w:t>g) Charakterizovat hlavní a vedlejší komunikační a dorozumívací pomůcky mezi jezdcem a koněm</w:t>
      </w:r>
    </w:p>
    <w:p>
      <w:pPr>
        <w:pStyle w:val="P28"/>
        <w:framePr w:w="3921" w:h="607" w:hRule="exact" w:wrap="none" w:vAnchor="page" w:hAnchor="margin" w:x="6800" w:y="10979"/>
        <w:rPr>
          <w:rStyle w:val="C3"/>
          <w:rtl w:val="0"/>
        </w:rPr>
      </w:pPr>
    </w:p>
    <w:p>
      <w:pPr>
        <w:pStyle w:val="P29"/>
        <w:framePr w:w="3839" w:h="480" w:hRule="exact" w:wrap="none" w:vAnchor="page" w:hAnchor="margin" w:x="6856" w:y="11035"/>
        <w:rPr>
          <w:rStyle w:val="C21"/>
          <w:rtl w:val="0"/>
        </w:rPr>
      </w:pPr>
      <w:r>
        <w:rPr>
          <w:rStyle w:val="C21"/>
          <w:rtl w:val="0"/>
        </w:rPr>
        <w:t>Ústní ověření</w:t>
      </w:r>
    </w:p>
    <w:p>
      <w:pPr>
        <w:pStyle w:val="P16"/>
        <w:framePr w:w="6710" w:h="607" w:hRule="exact" w:wrap="none" w:vAnchor="page" w:hAnchor="margin" w:x="45" w:y="11586"/>
        <w:rPr>
          <w:rStyle w:val="C3"/>
          <w:rtl w:val="0"/>
        </w:rPr>
      </w:pPr>
    </w:p>
    <w:p>
      <w:pPr>
        <w:pStyle w:val="P17"/>
        <w:framePr w:w="6658" w:h="480" w:hRule="exact" w:wrap="none" w:vAnchor="page" w:hAnchor="margin" w:x="71" w:y="11642"/>
        <w:rPr>
          <w:rStyle w:val="C13"/>
          <w:rtl w:val="0"/>
        </w:rPr>
      </w:pPr>
      <w:r>
        <w:rPr>
          <w:rStyle w:val="C13"/>
          <w:rtl w:val="0"/>
        </w:rPr>
        <w:t>h) Popsat postup výcviku a tréninku koně, sestavit výcvikový plán s ohledem na tělesnou kondici a psychiku koně</w:t>
      </w:r>
    </w:p>
    <w:p>
      <w:pPr>
        <w:pStyle w:val="P30"/>
        <w:framePr w:w="3921" w:h="607" w:hRule="exact" w:wrap="none" w:vAnchor="page" w:hAnchor="margin" w:x="6800" w:y="11586"/>
        <w:rPr>
          <w:rStyle w:val="C3"/>
          <w:rtl w:val="0"/>
        </w:rPr>
      </w:pPr>
    </w:p>
    <w:p>
      <w:pPr>
        <w:pStyle w:val="P31"/>
        <w:framePr w:w="3839" w:h="480" w:hRule="exact" w:wrap="none" w:vAnchor="page" w:hAnchor="margin" w:x="6856" w:y="11642"/>
        <w:rPr>
          <w:rStyle w:val="C22"/>
          <w:rtl w:val="0"/>
        </w:rPr>
      </w:pPr>
      <w:r>
        <w:rPr>
          <w:rStyle w:val="C22"/>
          <w:rtl w:val="0"/>
        </w:rPr>
        <w:t>Praktické předvedení a ústní ověření</w:t>
      </w:r>
    </w:p>
    <w:p>
      <w:pPr>
        <w:pStyle w:val="P12"/>
        <w:framePr w:w="6710" w:h="607" w:hRule="exact" w:wrap="none" w:vAnchor="page" w:hAnchor="margin" w:x="45" w:y="12193"/>
        <w:rPr>
          <w:rStyle w:val="C3"/>
          <w:rtl w:val="0"/>
        </w:rPr>
      </w:pPr>
    </w:p>
    <w:p>
      <w:pPr>
        <w:pStyle w:val="P13"/>
        <w:framePr w:w="6658" w:h="480" w:hRule="exact" w:wrap="none" w:vAnchor="page" w:hAnchor="margin" w:x="71" w:y="12249"/>
        <w:rPr>
          <w:rStyle w:val="C11"/>
          <w:rtl w:val="0"/>
        </w:rPr>
      </w:pPr>
      <w:r>
        <w:rPr>
          <w:rStyle w:val="C11"/>
          <w:rtl w:val="0"/>
        </w:rPr>
        <w:t>i) Popsat nohosled koně v základních chodech, ukázat předvádění a vodění zadaného koně na ruce</w:t>
      </w:r>
    </w:p>
    <w:p>
      <w:pPr>
        <w:pStyle w:val="P28"/>
        <w:framePr w:w="3921" w:h="607" w:hRule="exact" w:wrap="none" w:vAnchor="page" w:hAnchor="margin" w:x="6800" w:y="12193"/>
        <w:rPr>
          <w:rStyle w:val="C3"/>
          <w:rtl w:val="0"/>
        </w:rPr>
      </w:pPr>
    </w:p>
    <w:p>
      <w:pPr>
        <w:pStyle w:val="P29"/>
        <w:framePr w:w="3839" w:h="480" w:hRule="exact" w:wrap="none" w:vAnchor="page" w:hAnchor="margin" w:x="6856" w:y="12249"/>
        <w:rPr>
          <w:rStyle w:val="C21"/>
          <w:rtl w:val="0"/>
        </w:rPr>
      </w:pPr>
      <w:r>
        <w:rPr>
          <w:rStyle w:val="C21"/>
          <w:rtl w:val="0"/>
        </w:rPr>
        <w:t>Praktické předvedení a ústní ověření</w:t>
      </w:r>
    </w:p>
    <w:p>
      <w:pPr>
        <w:pStyle w:val="P16"/>
        <w:framePr w:w="6710" w:h="831" w:hRule="exact" w:wrap="none" w:vAnchor="page" w:hAnchor="margin" w:x="45" w:y="12799"/>
        <w:rPr>
          <w:rStyle w:val="C3"/>
          <w:rtl w:val="0"/>
        </w:rPr>
      </w:pPr>
    </w:p>
    <w:p>
      <w:pPr>
        <w:pStyle w:val="P17"/>
        <w:framePr w:w="6658" w:h="704" w:hRule="exact" w:wrap="none" w:vAnchor="page" w:hAnchor="margin" w:x="71" w:y="12855"/>
        <w:rPr>
          <w:rStyle w:val="C13"/>
          <w:rtl w:val="0"/>
        </w:rPr>
      </w:pPr>
      <w:r>
        <w:rPr>
          <w:rStyle w:val="C13"/>
          <w:rtl w:val="0"/>
        </w:rPr>
        <w:t>j) Předvést práci s koněm ze země, předvést koně na ruce v zootechnickém postoji, v kroku a v klusu, lonžování – lonžovací pomůcky a jejich použití a skok ve volnosti</w:t>
      </w:r>
    </w:p>
    <w:p>
      <w:pPr>
        <w:pStyle w:val="P30"/>
        <w:framePr w:w="3921" w:h="831" w:hRule="exact" w:wrap="none" w:vAnchor="page" w:hAnchor="margin" w:x="6800" w:y="12799"/>
        <w:rPr>
          <w:rStyle w:val="C3"/>
          <w:rtl w:val="0"/>
        </w:rPr>
      </w:pPr>
    </w:p>
    <w:p>
      <w:pPr>
        <w:pStyle w:val="P31"/>
        <w:framePr w:w="3839" w:h="704" w:hRule="exact" w:wrap="none" w:vAnchor="page" w:hAnchor="margin" w:x="6856" w:y="12855"/>
        <w:rPr>
          <w:rStyle w:val="C22"/>
          <w:rtl w:val="0"/>
        </w:rPr>
      </w:pPr>
      <w:r>
        <w:rPr>
          <w:rStyle w:val="C22"/>
          <w:rtl w:val="0"/>
        </w:rPr>
        <w:t>Praktické předvedení</w:t>
      </w:r>
    </w:p>
    <w:p>
      <w:pPr>
        <w:pStyle w:val="P12"/>
        <w:framePr w:w="6710" w:h="376" w:hRule="exact" w:wrap="none" w:vAnchor="page" w:hAnchor="margin" w:x="45" w:y="13630"/>
        <w:rPr>
          <w:rStyle w:val="C3"/>
          <w:rtl w:val="0"/>
        </w:rPr>
      </w:pPr>
    </w:p>
    <w:p>
      <w:pPr>
        <w:pStyle w:val="P13"/>
        <w:framePr w:w="6658" w:h="249" w:hRule="exact" w:wrap="none" w:vAnchor="page" w:hAnchor="margin" w:x="71" w:y="13686"/>
        <w:rPr>
          <w:rStyle w:val="C11"/>
          <w:rtl w:val="0"/>
        </w:rPr>
      </w:pPr>
      <w:r>
        <w:rPr>
          <w:rStyle w:val="C11"/>
          <w:rtl w:val="0"/>
        </w:rPr>
        <w:t>k) Předvést obsedání koně</w:t>
      </w:r>
    </w:p>
    <w:p>
      <w:pPr>
        <w:pStyle w:val="P28"/>
        <w:framePr w:w="3921" w:h="376" w:hRule="exact" w:wrap="none" w:vAnchor="page" w:hAnchor="margin" w:x="6800" w:y="13630"/>
        <w:rPr>
          <w:rStyle w:val="C3"/>
          <w:rtl w:val="0"/>
        </w:rPr>
      </w:pPr>
    </w:p>
    <w:p>
      <w:pPr>
        <w:pStyle w:val="P29"/>
        <w:framePr w:w="3839" w:h="249" w:hRule="exact" w:wrap="none" w:vAnchor="page" w:hAnchor="margin" w:x="6856" w:y="13686"/>
        <w:rPr>
          <w:rStyle w:val="C21"/>
          <w:rtl w:val="0"/>
        </w:rPr>
      </w:pPr>
      <w:r>
        <w:rPr>
          <w:rStyle w:val="C21"/>
          <w:rtl w:val="0"/>
        </w:rPr>
        <w:t>Praktické předvedení</w:t>
      </w:r>
    </w:p>
    <w:p>
      <w:pPr>
        <w:pStyle w:val="P16"/>
        <w:framePr w:w="6710" w:h="607" w:hRule="exact" w:wrap="none" w:vAnchor="page" w:hAnchor="margin" w:x="45" w:y="14007"/>
        <w:rPr>
          <w:rStyle w:val="C3"/>
          <w:rtl w:val="0"/>
        </w:rPr>
      </w:pPr>
    </w:p>
    <w:p>
      <w:pPr>
        <w:pStyle w:val="P17"/>
        <w:framePr w:w="6658" w:h="480" w:hRule="exact" w:wrap="none" w:vAnchor="page" w:hAnchor="margin" w:x="71" w:y="14063"/>
        <w:rPr>
          <w:rStyle w:val="C13"/>
          <w:rtl w:val="0"/>
        </w:rPr>
      </w:pPr>
      <w:r>
        <w:rPr>
          <w:rStyle w:val="C13"/>
          <w:rtl w:val="0"/>
        </w:rPr>
        <w:t>l) Předvést základní drezuru, kavaletovou a skokovou řadu podle zkušebního řádu</w:t>
      </w:r>
    </w:p>
    <w:p>
      <w:pPr>
        <w:pStyle w:val="P30"/>
        <w:framePr w:w="3921" w:h="607" w:hRule="exact" w:wrap="none" w:vAnchor="page" w:hAnchor="margin" w:x="6800" w:y="14007"/>
        <w:rPr>
          <w:rStyle w:val="C3"/>
          <w:rtl w:val="0"/>
        </w:rPr>
      </w:pPr>
    </w:p>
    <w:p>
      <w:pPr>
        <w:pStyle w:val="P31"/>
        <w:framePr w:w="3839" w:h="480" w:hRule="exact" w:wrap="none" w:vAnchor="page" w:hAnchor="margin" w:x="6856" w:y="14063"/>
        <w:rPr>
          <w:rStyle w:val="C22"/>
          <w:rtl w:val="0"/>
        </w:rPr>
      </w:pPr>
      <w:r>
        <w:rPr>
          <w:rStyle w:val="C22"/>
          <w:rtl w:val="0"/>
        </w:rPr>
        <w:t>Praktické předvedení</w:t>
      </w:r>
    </w:p>
    <w:p>
      <w:pPr>
        <w:pStyle w:val="P12"/>
        <w:framePr w:w="6710" w:h="376" w:hRule="exact" w:wrap="none" w:vAnchor="page" w:hAnchor="margin" w:x="45" w:y="14614"/>
        <w:rPr>
          <w:rStyle w:val="C3"/>
          <w:rtl w:val="0"/>
        </w:rPr>
      </w:pPr>
    </w:p>
    <w:p>
      <w:pPr>
        <w:pStyle w:val="P13"/>
        <w:framePr w:w="6658" w:h="249" w:hRule="exact" w:wrap="none" w:vAnchor="page" w:hAnchor="margin" w:x="71" w:y="14670"/>
        <w:rPr>
          <w:rStyle w:val="C11"/>
          <w:rtl w:val="0"/>
        </w:rPr>
      </w:pPr>
      <w:r>
        <w:rPr>
          <w:rStyle w:val="C11"/>
          <w:rtl w:val="0"/>
        </w:rPr>
        <w:t>m) Provést ošetření zadaného koně před a po práci</w:t>
      </w:r>
    </w:p>
    <w:p>
      <w:pPr>
        <w:pStyle w:val="P28"/>
        <w:framePr w:w="3921" w:h="376" w:hRule="exact" w:wrap="none" w:vAnchor="page" w:hAnchor="margin" w:x="6800" w:y="14614"/>
        <w:rPr>
          <w:rStyle w:val="C3"/>
          <w:rtl w:val="0"/>
        </w:rPr>
      </w:pPr>
    </w:p>
    <w:p>
      <w:pPr>
        <w:pStyle w:val="P29"/>
        <w:framePr w:w="3839" w:h="249" w:hRule="exact" w:wrap="none" w:vAnchor="page" w:hAnchor="margin" w:x="6856" w:y="14670"/>
        <w:rPr>
          <w:rStyle w:val="C21"/>
          <w:rtl w:val="0"/>
        </w:rPr>
      </w:pPr>
      <w:r>
        <w:rPr>
          <w:rStyle w:val="C21"/>
          <w:rtl w:val="0"/>
        </w:rPr>
        <w:t>Praktické předvedení</w:t>
      </w:r>
    </w:p>
    <w:p>
      <w:pPr>
        <w:pStyle w:val="P32"/>
        <w:framePr w:w="10710" w:h="248" w:hRule="exact" w:wrap="none" w:vAnchor="page" w:hAnchor="margin" w:x="28" w:y="151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sportovních koní, 20.8.2026 13:43:17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plemenné klisny a plemenné hřebce, hříbata a mladé koně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plemennou příslušnost a kategorii zadaného koně a vysvětlit jeho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zadaného koně a posoudit jeho exteriér ve vztahu k dalšímu užití koně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příznaky říje a nejvhodnější období a způsoby zapouštění, zacházení s plemennými klisnami ve sportu, faktory ovlivňující plodnost klisen</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a předvést ošetřování plemenných hřebců, zacházení s plemenným hřebcem ve sportu, faktory ovlivňující plodnost hřebců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Charakterizovat přípravu hříbat pro jejich další využití, předvést hříbě na ruce v kroku a klusu a podle pravidel testačních odchoven</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Údržba, ošetřování a drobné opravy výstroje koně</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a) Popsat jednotlivé části výstroje koně</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Předvést údržbu a očištění jednotlivých částí výstroje</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Praktické předvedení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Popsat a předvést opravu drobné závady ve výstroji koně</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d) Ošetřit a uložit použité pomůcky k výcviku koní</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Praktické předvedení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Přeprava koní</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Písemné a ústní ověření</w:t>
      </w:r>
    </w:p>
    <w:p>
      <w:pPr>
        <w:pStyle w:val="P16"/>
        <w:framePr w:w="6710" w:h="376" w:hRule="exact" w:wrap="none" w:vAnchor="page" w:hAnchor="margin" w:x="45" w:y="11069"/>
        <w:rPr>
          <w:rStyle w:val="C3"/>
          <w:rtl w:val="0"/>
        </w:rPr>
      </w:pPr>
    </w:p>
    <w:p>
      <w:pPr>
        <w:pStyle w:val="P17"/>
        <w:framePr w:w="6658" w:h="249" w:hRule="exact" w:wrap="none" w:vAnchor="page" w:hAnchor="margin" w:x="71" w:y="11125"/>
        <w:rPr>
          <w:rStyle w:val="C13"/>
          <w:rtl w:val="0"/>
        </w:rPr>
      </w:pPr>
      <w:r>
        <w:rPr>
          <w:rStyle w:val="C13"/>
          <w:rtl w:val="0"/>
        </w:rPr>
        <w:t>b) Popsat a předvést přípravu koně před přepravou</w:t>
      </w:r>
    </w:p>
    <w:p>
      <w:pPr>
        <w:pStyle w:val="P30"/>
        <w:framePr w:w="3921" w:h="376" w:hRule="exact" w:wrap="none" w:vAnchor="page" w:hAnchor="margin" w:x="6800" w:y="11069"/>
        <w:rPr>
          <w:rStyle w:val="C3"/>
          <w:rtl w:val="0"/>
        </w:rPr>
      </w:pPr>
    </w:p>
    <w:p>
      <w:pPr>
        <w:pStyle w:val="P31"/>
        <w:framePr w:w="3839" w:h="249" w:hRule="exact" w:wrap="none" w:vAnchor="page" w:hAnchor="margin" w:x="6856" w:y="11125"/>
        <w:rPr>
          <w:rStyle w:val="C22"/>
          <w:rtl w:val="0"/>
        </w:rPr>
      </w:pPr>
      <w:r>
        <w:rPr>
          <w:rStyle w:val="C22"/>
          <w:rtl w:val="0"/>
        </w:rPr>
        <w:t>Praktické předvedení a ústní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c) Uvést příslušné doklady pro přepravu koní</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Písemné a ústní ověření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d) Předvést naložení a vyložení koně do dopravního prostředku na koně</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Praktické předvedení</w:t>
      </w:r>
    </w:p>
    <w:p>
      <w:pPr>
        <w:pStyle w:val="P32"/>
        <w:framePr w:w="10710" w:h="248" w:hRule="exact" w:wrap="none" w:vAnchor="page" w:hAnchor="margin" w:x="28" w:y="12311"/>
        <w:rPr>
          <w:rStyle w:val="C23"/>
          <w:rtl w:val="0"/>
        </w:rPr>
      </w:pPr>
      <w:r>
        <w:rPr>
          <w:rStyle w:val="C23"/>
          <w:rtl w:val="0"/>
        </w:rPr>
        <w:t>Je třeba splnit všechna kritéria.</w:t>
      </w:r>
    </w:p>
    <w:p>
      <w:pPr>
        <w:pStyle w:val="P23"/>
        <w:framePr w:w="10710" w:h="340" w:hRule="exact" w:wrap="none" w:vAnchor="page" w:hAnchor="margin" w:x="28" w:y="12747"/>
        <w:rPr>
          <w:rStyle w:val="C18"/>
          <w:rtl w:val="0"/>
        </w:rPr>
      </w:pPr>
      <w:r>
        <w:rPr>
          <w:rStyle w:val="C18"/>
          <w:rtl w:val="0"/>
        </w:rPr>
        <w:t>Pomoc při podkování a korekturách kopyt</w:t>
      </w:r>
    </w:p>
    <w:p>
      <w:pPr>
        <w:pStyle w:val="P24"/>
        <w:framePr w:w="6713" w:h="376" w:hRule="exact" w:wrap="none" w:vAnchor="page" w:hAnchor="margin" w:x="45" w:y="13186"/>
        <w:rPr>
          <w:rStyle w:val="C3"/>
          <w:rtl w:val="0"/>
        </w:rPr>
      </w:pPr>
    </w:p>
    <w:p>
      <w:pPr>
        <w:pStyle w:val="P25"/>
        <w:framePr w:w="6661" w:h="249" w:hRule="exact" w:wrap="none" w:vAnchor="page" w:hAnchor="margin" w:x="71" w:y="13257"/>
        <w:rPr>
          <w:rStyle w:val="C19"/>
          <w:rtl w:val="0"/>
        </w:rPr>
      </w:pPr>
      <w:r>
        <w:rPr>
          <w:rStyle w:val="C19"/>
          <w:rtl w:val="0"/>
        </w:rPr>
        <w:t>Kritéria hodnocení</w:t>
      </w:r>
    </w:p>
    <w:p>
      <w:pPr>
        <w:pStyle w:val="P26"/>
        <w:framePr w:w="3918" w:h="376" w:hRule="exact" w:wrap="none" w:vAnchor="page" w:hAnchor="margin" w:x="6803" w:y="13186"/>
        <w:rPr>
          <w:rStyle w:val="C3"/>
          <w:rtl w:val="0"/>
        </w:rPr>
      </w:pPr>
    </w:p>
    <w:p>
      <w:pPr>
        <w:pStyle w:val="P27"/>
        <w:framePr w:w="3836" w:h="249" w:hRule="exact" w:wrap="none" w:vAnchor="page" w:hAnchor="margin" w:x="6859" w:y="13257"/>
        <w:rPr>
          <w:rStyle w:val="C20"/>
          <w:rtl w:val="0"/>
        </w:rPr>
      </w:pPr>
      <w:r>
        <w:rPr>
          <w:rStyle w:val="C20"/>
          <w:rtl w:val="0"/>
        </w:rPr>
        <w:t>Způsoby ověření</w:t>
      </w:r>
    </w:p>
    <w:p>
      <w:pPr>
        <w:pStyle w:val="P12"/>
        <w:framePr w:w="6710" w:h="376" w:hRule="exact" w:wrap="none" w:vAnchor="page" w:hAnchor="margin" w:x="45" w:y="13562"/>
        <w:rPr>
          <w:rStyle w:val="C3"/>
          <w:rtl w:val="0"/>
        </w:rPr>
      </w:pPr>
    </w:p>
    <w:p>
      <w:pPr>
        <w:pStyle w:val="P13"/>
        <w:framePr w:w="6658" w:h="249" w:hRule="exact" w:wrap="none" w:vAnchor="page" w:hAnchor="margin" w:x="71" w:y="13618"/>
        <w:rPr>
          <w:rStyle w:val="C11"/>
          <w:rtl w:val="0"/>
        </w:rPr>
      </w:pPr>
      <w:r>
        <w:rPr>
          <w:rStyle w:val="C11"/>
          <w:rtl w:val="0"/>
        </w:rPr>
        <w:t>a) Popsat a předvést různé způsoby fixace koní</w:t>
      </w:r>
    </w:p>
    <w:p>
      <w:pPr>
        <w:pStyle w:val="P28"/>
        <w:framePr w:w="3921" w:h="376" w:hRule="exact" w:wrap="none" w:vAnchor="page" w:hAnchor="margin" w:x="6800" w:y="13562"/>
        <w:rPr>
          <w:rStyle w:val="C3"/>
          <w:rtl w:val="0"/>
        </w:rPr>
      </w:pPr>
    </w:p>
    <w:p>
      <w:pPr>
        <w:pStyle w:val="P29"/>
        <w:framePr w:w="3839" w:h="249" w:hRule="exact" w:wrap="none" w:vAnchor="page" w:hAnchor="margin" w:x="6856" w:y="13618"/>
        <w:rPr>
          <w:rStyle w:val="C21"/>
          <w:rtl w:val="0"/>
        </w:rPr>
      </w:pPr>
      <w:r>
        <w:rPr>
          <w:rStyle w:val="C21"/>
          <w:rtl w:val="0"/>
        </w:rPr>
        <w:t>Praktické předvedení a ústní ověření</w:t>
      </w:r>
    </w:p>
    <w:p>
      <w:pPr>
        <w:pStyle w:val="P16"/>
        <w:framePr w:w="6710" w:h="376" w:hRule="exact" w:wrap="none" w:vAnchor="page" w:hAnchor="margin" w:x="45" w:y="13939"/>
        <w:rPr>
          <w:rStyle w:val="C3"/>
          <w:rtl w:val="0"/>
        </w:rPr>
      </w:pPr>
    </w:p>
    <w:p>
      <w:pPr>
        <w:pStyle w:val="P17"/>
        <w:framePr w:w="6658" w:h="249" w:hRule="exact" w:wrap="none" w:vAnchor="page" w:hAnchor="margin" w:x="71" w:y="13995"/>
        <w:rPr>
          <w:rStyle w:val="C13"/>
          <w:rtl w:val="0"/>
        </w:rPr>
      </w:pPr>
      <w:r>
        <w:rPr>
          <w:rStyle w:val="C13"/>
          <w:rtl w:val="0"/>
        </w:rPr>
        <w:t>b) Popsat kopyto jako anatomický útvar</w:t>
      </w:r>
    </w:p>
    <w:p>
      <w:pPr>
        <w:pStyle w:val="P30"/>
        <w:framePr w:w="3921" w:h="376" w:hRule="exact" w:wrap="none" w:vAnchor="page" w:hAnchor="margin" w:x="6800" w:y="13939"/>
        <w:rPr>
          <w:rStyle w:val="C3"/>
          <w:rtl w:val="0"/>
        </w:rPr>
      </w:pPr>
    </w:p>
    <w:p>
      <w:pPr>
        <w:pStyle w:val="P31"/>
        <w:framePr w:w="3839" w:h="249" w:hRule="exact" w:wrap="none" w:vAnchor="page" w:hAnchor="margin" w:x="6856" w:y="13995"/>
        <w:rPr>
          <w:rStyle w:val="C22"/>
          <w:rtl w:val="0"/>
        </w:rPr>
      </w:pPr>
      <w:r>
        <w:rPr>
          <w:rStyle w:val="C22"/>
          <w:rtl w:val="0"/>
        </w:rPr>
        <w:t>Písemné a ústní ověření</w:t>
      </w:r>
    </w:p>
    <w:p>
      <w:pPr>
        <w:pStyle w:val="P12"/>
        <w:framePr w:w="6710" w:h="607" w:hRule="exact" w:wrap="none" w:vAnchor="page" w:hAnchor="margin" w:x="45" w:y="14315"/>
        <w:rPr>
          <w:rStyle w:val="C3"/>
          <w:rtl w:val="0"/>
        </w:rPr>
      </w:pPr>
    </w:p>
    <w:p>
      <w:pPr>
        <w:pStyle w:val="P13"/>
        <w:framePr w:w="6658" w:h="480" w:hRule="exact" w:wrap="none" w:vAnchor="page" w:hAnchor="margin" w:x="71" w:y="14371"/>
        <w:rPr>
          <w:rStyle w:val="C11"/>
          <w:rtl w:val="0"/>
        </w:rPr>
      </w:pPr>
      <w:r>
        <w:rPr>
          <w:rStyle w:val="C11"/>
          <w:rtl w:val="0"/>
        </w:rPr>
        <w:t>c) Popsat asistenci při podkování koní a korekturách kopyt, uvést zásady a předvést správné držení končetin při dodržení BOZP</w:t>
      </w:r>
    </w:p>
    <w:p>
      <w:pPr>
        <w:pStyle w:val="P28"/>
        <w:framePr w:w="3921" w:h="607" w:hRule="exact" w:wrap="none" w:vAnchor="page" w:hAnchor="margin" w:x="6800" w:y="14315"/>
        <w:rPr>
          <w:rStyle w:val="C3"/>
          <w:rtl w:val="0"/>
        </w:rPr>
      </w:pPr>
    </w:p>
    <w:p>
      <w:pPr>
        <w:pStyle w:val="P29"/>
        <w:framePr w:w="3839" w:h="480" w:hRule="exact" w:wrap="none" w:vAnchor="page" w:hAnchor="margin" w:x="6856" w:y="14371"/>
        <w:rPr>
          <w:rStyle w:val="C21"/>
          <w:rtl w:val="0"/>
        </w:rPr>
      </w:pPr>
      <w:r>
        <w:rPr>
          <w:rStyle w:val="C21"/>
          <w:rtl w:val="0"/>
        </w:rPr>
        <w:t>Praktické předvedení a ústní ověření</w:t>
      </w:r>
    </w:p>
    <w:p>
      <w:pPr>
        <w:pStyle w:val="P16"/>
        <w:framePr w:w="6710" w:h="376" w:hRule="exact" w:wrap="none" w:vAnchor="page" w:hAnchor="margin" w:x="45" w:y="14922"/>
        <w:rPr>
          <w:rStyle w:val="C3"/>
          <w:rtl w:val="0"/>
        </w:rPr>
      </w:pPr>
    </w:p>
    <w:p>
      <w:pPr>
        <w:pStyle w:val="P17"/>
        <w:framePr w:w="6658" w:h="249" w:hRule="exact" w:wrap="none" w:vAnchor="page" w:hAnchor="margin" w:x="71" w:y="14978"/>
        <w:rPr>
          <w:rStyle w:val="C13"/>
          <w:rtl w:val="0"/>
        </w:rPr>
      </w:pPr>
      <w:r>
        <w:rPr>
          <w:rStyle w:val="C13"/>
          <w:rtl w:val="0"/>
        </w:rPr>
        <w:t>d) Vysvětlit význam podkování</w:t>
      </w:r>
    </w:p>
    <w:p>
      <w:pPr>
        <w:pStyle w:val="P30"/>
        <w:framePr w:w="3921" w:h="376" w:hRule="exact" w:wrap="none" w:vAnchor="page" w:hAnchor="margin" w:x="6800" w:y="14922"/>
        <w:rPr>
          <w:rStyle w:val="C3"/>
          <w:rtl w:val="0"/>
        </w:rPr>
      </w:pPr>
    </w:p>
    <w:p>
      <w:pPr>
        <w:pStyle w:val="P31"/>
        <w:framePr w:w="3839" w:h="249" w:hRule="exact" w:wrap="none" w:vAnchor="page" w:hAnchor="margin" w:x="6856" w:y="14978"/>
        <w:rPr>
          <w:rStyle w:val="C22"/>
          <w:rtl w:val="0"/>
        </w:rPr>
      </w:pPr>
      <w:r>
        <w:rPr>
          <w:rStyle w:val="C22"/>
          <w:rtl w:val="0"/>
        </w:rPr>
        <w:t>Písemné a ústní ověření</w:t>
      </w:r>
    </w:p>
    <w:p>
      <w:pPr>
        <w:pStyle w:val="P32"/>
        <w:framePr w:w="10710" w:h="248" w:hRule="exact" w:wrap="none" w:vAnchor="page" w:hAnchor="margin" w:x="28" w:y="154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sportovních koní, 20.8.2026 13:43:17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"https://www.nsp.cz/jednotka-prace/chovatel-a-jezdec-sportov"</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https://www.nsp.cz/jednotka-prace/chovatel-a-jezdec-sportov</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musí být spojeno do navazujících činností vedoucích k ucelenému obrazu jezdce a chovatele sportovních koní.</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oděv a obuv - kompletní osobní jezdeckou výstroj (jezdeckou přilbu, jezdecký oděv a obuv).</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rozdělena na teoretickou a praktickou část. Písemným testem budou ověřena všechna kritéria, u nichž je uveden způsob ověření "Písemné ověření". Autorizovaná osoba sestaví test náhodným generováním souboru otázek a při přípravě testu zabezpečí vždy různé kombinace pořadí možných odpovědí u jednotlivých otázek.</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Testy pro jednotlivé uchazeče musí být generovány z dostatečně velkého souboru otázek, aby bylo možné vytvářet dostatečné počty různě sestavených testů.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 Pro každé kritérium existuje několik otázek.</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Každý uchazeč má ve svém testu pro každé kritérium (u něhož je test způsobem ověření a v návaznosti na pokyn o tom, která kritéria je třeba u zkoušky splnit) alespoň jednu otázku.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 Za úspěšné splnění testu se považuje 90 % správně zodpovězených otázek s tím, že pro každé kritérium musí být správně zodpovězeno alespoň 50 % otázek.</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pracovat s jedním koněm. Při demonstraci práce s koněm je nutné z časových a bezpečnostních důvodů použít zaučeného koně. Praktické předvedení práce s plemennými hřebci může být ověřeno pouze u mužů, u žen formou ústního ověření z důvodů platné legislativy a BOZP.</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Údržba, ošetřování a drobné opravy výstroje koně</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u kritéria c) autorizovaná osoba zadá uchazeči jednu z následujících oprav: obrácené udidlo, překroucené lícnice nebo otěže, srovnání porouchané zápřesky, vytvoření dalších otvorů do třmenového řemene, výměna přetrženého třmenového řemene.</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formou praktického předvedení je nutné přihlížet především k bezpečnému provádění všech úkonů, dodržování hygieny práce, jakož i ke kvalitě a časovému hledisku zvládání předváděných operací. Přitom je nutné posuzovat nejen dosažený výsledek, ale i samostatnost při rozhodování o nejvhodnějším postupu řešení zadaného úkolu podle daných podmínek pracoviště, kategorie a plemene určeného koně. Důraz je třeba klást na šetrnou manipulaci s koňmi, podloženou dostatečnými odbornými vědomostmi a dovednostmi. Při práci s koňmi je třeba hodnotit přístup ke zvířatům a respektování zásad pohody zvířat (welfare). Je potřeba pro zkoušku zajistit dostatečný počet pomocných osob pro manipulaci s koňmi.</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drezúře se hodnotí zejména sed a pomůcky holení a rukou, vliv jezdce, ve skoku na parkuru rovnováha a styl jezdce. Jednotlivá kritéria se zaměřují na proces i výsledek. </w:t>
      </w:r>
    </w:p>
    <w:p>
      <w:pPr>
        <w:pStyle w:val="P21"/>
        <w:framePr w:w="7654" w:h="331" w:hRule="exact" w:wrap="none" w:vAnchor="page" w:hAnchor="margin" w:x="28" w:y="15940"/>
        <w:rPr>
          <w:rStyle w:val="C16"/>
          <w:rtl w:val="0"/>
        </w:rPr>
      </w:pPr>
      <w:r>
        <w:rPr>
          <w:rStyle w:val="C16"/>
          <w:rtl w:val="0"/>
        </w:rPr>
        <w:t>Jezdec a chovatel / jezdkyně a chovatelka sportovních koní, 20.8.2026 13:43:17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3"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nebo jiném zemědělském nebo veterinárním oboru vzdělání a alespoň 5 let odborné praxe v chovu koní, jezdectví nebo ve funkci učitele odborného výcviku nebo učitele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veterinářství a alespoň 5 let odborné praxe v chovu koní, jezdectví nebo ve funkci učitele odborného výcviku nebo učitele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 chovu koní, jezdectví nebo ve funkci učitele odborných předmětů nebo odborného výcviku nebo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41-016-H Jezdec a chovatel / jezdkyně a chovatelka sportovních koní a střední vzdělání s maturitní zkouškou a alespoň 5 let odborné praxe v chovu koní, jezdectví.</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Jezdec a chovatel / jezdkyně a chovatelka sportovních koní, 20.8.2026 13:43:17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 s koňmi, prostory a technická zázemí pro chov koní</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Krytá jezdecká hala s celoročním provozem pro přezkoušení jezdeckých schopností</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přepravník</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Překážkový materiál pro předepsanou skokovou zkoušku</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Drezurní obdélník 20 x 40 m</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Výstroj koní</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koní (podle počtu uchazečů – 1 kůň maximálně pro dva uchazeče)</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koně a jezdce, pomůcky k výcviku koní, pomůcky k čištění koní a podestýlání, teploměr, fonendoskop</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Objemná a jadrná krmiva</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koní v hospodářství a průkaz koně</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a vážení koní (hůlková míra, zootechnické pásmo, váha)</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chovatelské a sportovní evidence</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Řády plemenných knih, jezdecká pravidla</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48"/>
        <w:rPr>
          <w:rStyle w:val="C3"/>
          <w:rtl w:val="0"/>
        </w:rPr>
      </w:pPr>
    </w:p>
    <w:p>
      <w:pPr>
        <w:pStyle w:val="P35"/>
        <w:framePr w:w="10710" w:h="340" w:hRule="exact" w:wrap="none" w:vAnchor="page" w:hAnchor="margin" w:x="28" w:y="7948"/>
        <w:rPr>
          <w:rStyle w:val="C25"/>
          <w:rtl w:val="0"/>
        </w:rPr>
      </w:pPr>
      <w:r>
        <w:rPr>
          <w:rStyle w:val="C25"/>
          <w:rtl w:val="0"/>
        </w:rPr>
        <w:t>Doba přípravy na zkoušku</w:t>
      </w:r>
    </w:p>
    <w:p>
      <w:pPr>
        <w:keepNext w:val="0"/>
        <w:keepLines w:val="0"/>
        <w:framePr w:w="10766" w:h="806" w:hRule="exact" w:wrap="none" w:vAnchor="page" w:hAnchor="margin" w:x="0" w:y="8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2" w:hRule="exact" w:wrap="none" w:vAnchor="page" w:hAnchor="margin" w:x="0" w:y="9321"/>
        <w:rPr>
          <w:rStyle w:val="C3"/>
          <w:rtl w:val="0"/>
        </w:rPr>
      </w:pPr>
    </w:p>
    <w:p>
      <w:pPr>
        <w:pStyle w:val="P35"/>
        <w:framePr w:w="10710" w:h="340" w:hRule="exact" w:wrap="none" w:vAnchor="page" w:hAnchor="margin" w:x="28" w:y="9321"/>
        <w:rPr>
          <w:rStyle w:val="C25"/>
          <w:rtl w:val="0"/>
        </w:rPr>
      </w:pPr>
      <w:r>
        <w:rPr>
          <w:rStyle w:val="C25"/>
          <w:rtl w:val="0"/>
        </w:rPr>
        <w:t>Doba pro vykonání zkoušky</w:t>
      </w:r>
    </w:p>
    <w:p>
      <w:pPr>
        <w:keepNext w:val="0"/>
        <w:keepLines w:val="0"/>
        <w:framePr w:w="10766" w:h="1271" w:hRule="exact" w:wrap="none" w:vAnchor="page" w:hAnchor="margin" w:x="0" w:y="96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11 až 14 hodin (hodinou se rozumí 60 minut). Doba trvání písemné části zkoušky jednoho uchazeče je 60 minut. Zkouška může být rozložena do více dnů.</w:t>
      </w:r>
    </w:p>
    <w:p>
      <w:pPr>
        <w:keepNext w:val="0"/>
        <w:keepLines w:val="0"/>
        <w:framePr w:w="10766" w:h="1271" w:hRule="exact" w:wrap="none" w:vAnchor="page" w:hAnchor="margin" w:x="0" w:y="96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Jezdec a chovatel / jezdkyně a chovatelka sportovních koní, 20.8.2026 13:43:17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 - KUBIŠTA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českého teplokrevného koně,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pStyle w:val="P21"/>
        <w:framePr w:w="7654" w:h="331" w:hRule="exact" w:wrap="none" w:vAnchor="page" w:hAnchor="margin" w:x="28" w:y="15940"/>
        <w:rPr>
          <w:rStyle w:val="C16"/>
          <w:rtl w:val="0"/>
        </w:rPr>
      </w:pPr>
      <w:r>
        <w:rPr>
          <w:rStyle w:val="C16"/>
          <w:rtl w:val="0"/>
        </w:rPr>
        <w:t>Jezdec a chovatel / jezdkyně a chovatelka sportovních koní, 20.8.2026 13:43:17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6FEEA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42FEA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