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D94BECF" Type="http://schemas.openxmlformats.org/officeDocument/2006/relationships/officeDocument" Target="/word/document.xml" /><Relationship Id="coreR4D94BECF" Type="http://schemas.openxmlformats.org/package/2006/relationships/metadata/core-properties" Target="/docProps/core.xml" /><Relationship Id="customR4D94BEC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Jezdec a chovatel dostihových koní (kód: 41-015-H)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Chovatel a jezdec koní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Organizace chovu a dostihového sportu, základní plemenářská práce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Posuzování vlastností koní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Podestýlání, čištění a údržba stájí, výběhů a ohrad pro koně, ošetřování a čištění koní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Krmení koní přiměřenou technikou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Napájení, dokrmování a pasení dostihových koní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Péče o zdraví a pohodu (welfare) koní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Péče o plemenné klisny a plemenné hřebce u dostihových koní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Péče o hříbata, mladé koně a jejich správný vývoj u dostihových koní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Posuzování exteriéru koně a jeho příprava k tréninku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Příprava dostihových koní pod sedlem a v sulce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Příprava jezdce na dostihy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Jízda v rovinových, překážkových a klusáckých dostizích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Údržba, ošetřování a drobné opravy výstroje koně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Přeprava koní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88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943"/>
        <w:rPr>
          <w:rStyle w:val="C11"/>
          <w:rtl w:val="0"/>
        </w:rPr>
      </w:pPr>
      <w:r>
        <w:rPr>
          <w:rStyle w:val="C11"/>
          <w:rtl w:val="0"/>
        </w:rPr>
        <w:t>Pomoc při podkování a korekturách kopyt</w:t>
      </w:r>
    </w:p>
    <w:p>
      <w:pPr>
        <w:pStyle w:val="P14"/>
        <w:framePr w:w="805" w:h="376" w:hRule="exact" w:wrap="none" w:vAnchor="page" w:hAnchor="margin" w:x="9916" w:y="1088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94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149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830"/>
        <w:rPr>
          <w:rStyle w:val="C15"/>
          <w:rtl w:val="0"/>
        </w:rPr>
      </w:pPr>
      <w:r>
        <w:rPr>
          <w:rStyle w:val="C15"/>
          <w:rtl w:val="0"/>
        </w:rPr>
        <w:t>Standard je platný od: 10.02.2009 do: 04.07.2016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Jezdec a chovatel dostihových koní, 30.9.2026 1:48:02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65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9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nesmí používat.</w:t>
      </w:r>
    </w:p>
    <w:p>
      <w:pPr>
        <w:keepNext w:val="0"/>
        <w:keepLines w:val="0"/>
        <w:framePr w:w="10766" w:h="89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a požární ochrany (BOZP a PO).</w:t>
      </w:r>
    </w:p>
    <w:p>
      <w:pPr>
        <w:keepNext w:val="0"/>
        <w:keepLines w:val="0"/>
        <w:framePr w:w="10766" w:h="89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Uchazeči bude přidělen 1 dostihový kůň, na kterém prokáže zvládnutí jednotlivých způsobilostí. Při plnění úkolů založených na praktickém předvedení je třeba přihlížet především k bezpečnému provádění všech úkonů. Přitom je nutno posuzovat nejen dosažený výsledek, ale i samostatnost při rozhodování o nejvhodnějším postupu řešení zadaného úkolu podle daných podmínek pracoviště. Při práci s koňmi je třeba hodnotit přístup ke zvířatům a respektování požadavků welfare. Některé způsobilosti budou ověřovány písemně, testem a na příslušných modelech.</w:t>
      </w:r>
    </w:p>
    <w:p>
      <w:pPr>
        <w:keepNext w:val="0"/>
        <w:keepLines w:val="0"/>
        <w:framePr w:w="10766" w:h="89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Jednotlivá kritéria se zaměřují na proces i výsledek.</w:t>
      </w:r>
    </w:p>
    <w:p>
      <w:pPr>
        <w:keepNext w:val="0"/>
        <w:keepLines w:val="0"/>
        <w:framePr w:w="10766" w:h="89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by mělo být pokud možno spojeno do navazujících činností vedoucích k ucelenému obrazu jezdce a chovatele dostihových koní.</w:t>
      </w:r>
    </w:p>
    <w:p>
      <w:pPr>
        <w:keepNext w:val="0"/>
        <w:keepLines w:val="0"/>
        <w:framePr w:w="10766" w:h="89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demonstraci práce s koněm se z časových a bezpečnostních důvodů doporučuje použít zaučeného koně.</w:t>
      </w:r>
    </w:p>
    <w:p>
      <w:pPr>
        <w:keepNext w:val="0"/>
        <w:keepLines w:val="0"/>
        <w:framePr w:w="10766" w:h="89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zadávání se doporučují např. tyto činnosti:</w:t>
      </w:r>
    </w:p>
    <w:p>
      <w:pPr>
        <w:keepNext w:val="0"/>
        <w:keepLines w:val="0"/>
        <w:framePr w:w="10766" w:h="89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Předvést vyčištění a ošetření koně</w:t>
      </w:r>
    </w:p>
    <w:p>
      <w:pPr>
        <w:keepNext w:val="0"/>
        <w:keepLines w:val="0"/>
        <w:framePr w:w="10766" w:h="89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Předvést vyčištění boxu, připravit a podat krmení, popsat a zkontrolovat napájení</w:t>
      </w:r>
    </w:p>
    <w:p>
      <w:pPr>
        <w:keepNext w:val="0"/>
        <w:keepLines w:val="0"/>
        <w:framePr w:w="10766" w:h="89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Předvést koně na ruce</w:t>
      </w:r>
    </w:p>
    <w:p>
      <w:pPr>
        <w:keepNext w:val="0"/>
        <w:keepLines w:val="0"/>
        <w:framePr w:w="10766" w:h="89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Popsat exteriér, zhodnotit mechaniku pohybu v kroku a v klusu předváděného koně</w:t>
      </w:r>
    </w:p>
    <w:p>
      <w:pPr>
        <w:keepNext w:val="0"/>
        <w:keepLines w:val="0"/>
        <w:framePr w:w="10766" w:h="89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Popsat péči o plemenného hřebce</w:t>
      </w:r>
    </w:p>
    <w:p>
      <w:pPr>
        <w:keepNext w:val="0"/>
        <w:keepLines w:val="0"/>
        <w:framePr w:w="10766" w:h="89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Popsat příznaky říje a zapouštění klisny</w:t>
      </w:r>
    </w:p>
    <w:p>
      <w:pPr>
        <w:keepNext w:val="0"/>
        <w:keepLines w:val="0"/>
        <w:framePr w:w="10766" w:h="89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Popsat péči o březí klisnu</w:t>
      </w:r>
    </w:p>
    <w:p>
      <w:pPr>
        <w:keepNext w:val="0"/>
        <w:keepLines w:val="0"/>
        <w:framePr w:w="10766" w:h="89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Popsat vedení porodu, péči o klisnu a hříbě po porodu</w:t>
      </w:r>
    </w:p>
    <w:p>
      <w:pPr>
        <w:keepNext w:val="0"/>
        <w:keepLines w:val="0"/>
        <w:framePr w:w="10766" w:h="89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Předvést ošetření hříběte v odchovu, zacházení s hříbětem</w:t>
      </w:r>
    </w:p>
    <w:p>
      <w:pPr>
        <w:keepNext w:val="0"/>
        <w:keepLines w:val="0"/>
        <w:framePr w:w="10766" w:h="89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Popsat a předvést základní péči o kopyta</w:t>
      </w:r>
    </w:p>
    <w:p>
      <w:pPr>
        <w:keepNext w:val="0"/>
        <w:keepLines w:val="0"/>
        <w:framePr w:w="10766" w:h="89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Demonstrovat postup při hlášení koně do dostihu</w:t>
      </w:r>
    </w:p>
    <w:p>
      <w:pPr>
        <w:keepNext w:val="0"/>
        <w:keepLines w:val="0"/>
        <w:framePr w:w="10766" w:h="89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Popsat postup při přípravě jezdce do dostihu, povinnosti jezdce před dostihem, v průběhu a po dostihu</w:t>
      </w:r>
    </w:p>
    <w:p>
      <w:pPr>
        <w:keepNext w:val="0"/>
        <w:keepLines w:val="0"/>
        <w:framePr w:w="10766" w:h="89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 vedením trenéra připravit a předvést výcvik koně v tréninkovém procesu (mílaře, letouna nebo vytrvalce, klusáka atd.)</w:t>
      </w:r>
    </w:p>
    <w:p>
      <w:pPr>
        <w:keepNext w:val="0"/>
        <w:keepLines w:val="0"/>
        <w:framePr w:w="10766" w:h="89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Charakterizovat rozdíly práce s ročkem, dvouletým, tříletým a starším koněm</w:t>
      </w:r>
    </w:p>
    <w:p>
      <w:pPr>
        <w:keepNext w:val="0"/>
        <w:keepLines w:val="0"/>
        <w:framePr w:w="10766" w:h="89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plnění úkolů formou praktického předvedení je třeba přihlížet především k bezpečnému provádění všech úkonů, dodržování hygieny práce, jakož i ke kvalitě a časovému hledisku zvládání předváděných operací. Přitom je nutno posuzovat nejen dosažený výsledek, ale i samostatnost při rozhodování o nejvhodnějším postupu řešení zadaného úkolu podle daných podmínek pracoviště. Důraz je třeba klást na šetrnou manipulaci s koňmi podloženou dostatečnými odbornými vědomostmi a dovednostmi.</w:t>
      </w:r>
    </w:p>
    <w:p>
      <w:pPr>
        <w:keepNext w:val="0"/>
        <w:keepLines w:val="0"/>
        <w:framePr w:w="10766" w:h="89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ke specifičnosti dílčí kvalifikace by bylo vhodné před vlastním zkoušením absolvovat na zkušebním pracovišti několikadenní stáž. Vzhledem k velkému rozsahu způsobilostí bude hodnocení rozděleno do více částí podle možností organizace.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Jezdec a chovatel dostihových koní, 30.9.2026 1:48:02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Jezdec a chovatel dostihových koní, 30.9.2026 1:48:02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