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529F6" Type="http://schemas.openxmlformats.org/officeDocument/2006/relationships/officeDocument" Target="/word/document.xml" /><Relationship Id="coreR720529F6" Type="http://schemas.openxmlformats.org/package/2006/relationships/metadata/core-properties" Target="/docProps/core.xml" /><Relationship Id="customR720529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30.9.2026 3:57:50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pro přípravu a testaci mladých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30.9.2026 3:57:50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