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6928F7B" Type="http://schemas.openxmlformats.org/officeDocument/2006/relationships/officeDocument" Target="/word/document.xml" /><Relationship Id="coreR26928F7B" Type="http://schemas.openxmlformats.org/package/2006/relationships/metadata/core-properties" Target="/docProps/core.xml" /><Relationship Id="customR26928F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zmrzlin (kód: 29-014-H)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zmrzlin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a polotovarů pro výrobu zmrzliny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zmrzliny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zmrzliny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jakosti surovin a polotovarů na výrobu zmrzliny a hotové zmrzliny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uchovávání zmrzliny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zmrzlinových a ovocných pohárů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Prodej zmrzliny a zmrzlinových pohárů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a seřizování strojů a zařízení na výrobu zmrzliny</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Vedení provozní evidence při výrobě a prodeji cukrářských výrobků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výroby zmrzlin, 7.5.2026 16:07:08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a polotovarů pro výrobu zmrzliny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pro zadaný výrobek, zkontrolovat množství a smyslově posoudit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 před vlastním zpracováním</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Volba technologického postupu pro výrobu zmrzliny</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Použít daný technologický postup pro přípravu a organizaci výroby zmrzliny</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Připravit vhodné stroje a zařízení, nástroje a pomůcky v souladu s technologickým postupem</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Popsat pravidla správné výrobní a hygienické praxe a vysvětlit princip kritických kontrolních bodů</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Příprava, výpočet spotřeby a úprava surovin pro výrobu zmrzliny</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Praktické předvedení a 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Navážit potřebné množství surovin, polotovarů a přísad</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Praktické předvedení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Připravit a upravit suroviny k technologickému zpracování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Posuzování jakosti surovin a polotovarů na výrobu zmrzliny a hotové zmrzliny</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376" w:hRule="exact" w:wrap="none" w:vAnchor="page" w:hAnchor="margin" w:x="45" w:y="12391"/>
        <w:rPr>
          <w:rStyle w:val="C3"/>
          <w:rtl w:val="0"/>
        </w:rPr>
      </w:pPr>
    </w:p>
    <w:p>
      <w:pPr>
        <w:pStyle w:val="P13"/>
        <w:framePr w:w="6658" w:h="249" w:hRule="exact" w:wrap="none" w:vAnchor="page" w:hAnchor="margin" w:x="71" w:y="12447"/>
        <w:rPr>
          <w:rStyle w:val="C11"/>
          <w:rtl w:val="0"/>
        </w:rPr>
      </w:pPr>
      <w:r>
        <w:rPr>
          <w:rStyle w:val="C11"/>
          <w:rtl w:val="0"/>
        </w:rPr>
        <w:t>a) Sledovat a dodržovat kritické kontrolní body při výrobě</w:t>
      </w:r>
    </w:p>
    <w:p>
      <w:pPr>
        <w:pStyle w:val="P28"/>
        <w:framePr w:w="3921" w:h="376" w:hRule="exact" w:wrap="none" w:vAnchor="page" w:hAnchor="margin" w:x="6800" w:y="12391"/>
        <w:rPr>
          <w:rStyle w:val="C3"/>
          <w:rtl w:val="0"/>
        </w:rPr>
      </w:pPr>
    </w:p>
    <w:p>
      <w:pPr>
        <w:pStyle w:val="P29"/>
        <w:framePr w:w="3839" w:h="249" w:hRule="exact" w:wrap="none" w:vAnchor="page" w:hAnchor="margin" w:x="6856" w:y="12447"/>
        <w:rPr>
          <w:rStyle w:val="C21"/>
          <w:rtl w:val="0"/>
        </w:rPr>
      </w:pPr>
      <w:r>
        <w:rPr>
          <w:rStyle w:val="C21"/>
          <w:rtl w:val="0"/>
        </w:rPr>
        <w:t>Praktické předvedení a ústní ověření</w:t>
      </w:r>
    </w:p>
    <w:p>
      <w:pPr>
        <w:pStyle w:val="P16"/>
        <w:framePr w:w="6710" w:h="831" w:hRule="exact" w:wrap="none" w:vAnchor="page" w:hAnchor="margin" w:x="45" w:y="12767"/>
        <w:rPr>
          <w:rStyle w:val="C3"/>
          <w:rtl w:val="0"/>
        </w:rPr>
      </w:pPr>
    </w:p>
    <w:p>
      <w:pPr>
        <w:pStyle w:val="P17"/>
        <w:framePr w:w="6658" w:h="704" w:hRule="exact" w:wrap="none" w:vAnchor="page" w:hAnchor="margin" w:x="71" w:y="12823"/>
        <w:rPr>
          <w:rStyle w:val="C13"/>
          <w:rtl w:val="0"/>
        </w:rPr>
      </w:pPr>
      <w:r>
        <w:rPr>
          <w:rStyle w:val="C13"/>
          <w:rtl w:val="0"/>
        </w:rPr>
        <w:t>b) Provést kontrolu surovin, polotovarů a hotových výrobků z hlediska bezpečnosti potravin, hmotnosti, velikosti a vzhledu výrobku, připravit vzorky a provést senzorické posouzení a vyhodnotit výsledky</w:t>
      </w:r>
    </w:p>
    <w:p>
      <w:pPr>
        <w:pStyle w:val="P30"/>
        <w:framePr w:w="3921" w:h="831" w:hRule="exact" w:wrap="none" w:vAnchor="page" w:hAnchor="margin" w:x="6800" w:y="12767"/>
        <w:rPr>
          <w:rStyle w:val="C3"/>
          <w:rtl w:val="0"/>
        </w:rPr>
      </w:pPr>
    </w:p>
    <w:p>
      <w:pPr>
        <w:pStyle w:val="P31"/>
        <w:framePr w:w="3839" w:h="704" w:hRule="exact" w:wrap="none" w:vAnchor="page" w:hAnchor="margin" w:x="6856" w:y="12823"/>
        <w:rPr>
          <w:rStyle w:val="C22"/>
          <w:rtl w:val="0"/>
        </w:rPr>
      </w:pPr>
      <w:r>
        <w:rPr>
          <w:rStyle w:val="C22"/>
          <w:rtl w:val="0"/>
        </w:rPr>
        <w:t>Praktické předvedení a ústní ověření</w:t>
      </w:r>
    </w:p>
    <w:p>
      <w:pPr>
        <w:pStyle w:val="P32"/>
        <w:framePr w:w="10710" w:h="248" w:hRule="exact" w:wrap="none" w:vAnchor="page" w:hAnchor="margin" w:x="28" w:y="137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7.5.2026 16:07:08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uchovávání zmrzliny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a upravit suroviny a přísady na výrobu různých druhů zmrzlin podle technologického postupu (receptury)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Vyrobit zmrzlinu v souladu s technologickým postupem v požadované kvalitě a množství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Zajistit správné uchování nebo uchovávat hotové zmrzliny v souladu s hygienickými požadavky a s ohledem na požadovanou kvalitu a bezpečnost potravin podle pravidel správné výrobní a hygienické praxe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Uvést požadavky pro použitelnost výrobku až do doby prodeje a po celou dobu prodeje</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Připravit vhodný obal, zabalit a označit zmrzlinu a uskladnit ji při předepsané teplotě</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 a ústní ověření</w:t>
      </w:r>
    </w:p>
    <w:p>
      <w:pPr>
        <w:pStyle w:val="P32"/>
        <w:framePr w:w="10710" w:h="248" w:hRule="exact" w:wrap="none" w:vAnchor="page" w:hAnchor="margin" w:x="28" w:y="6342"/>
        <w:rPr>
          <w:rStyle w:val="C23"/>
          <w:rtl w:val="0"/>
        </w:rPr>
      </w:pPr>
      <w:r>
        <w:rPr>
          <w:rStyle w:val="C23"/>
          <w:rtl w:val="0"/>
        </w:rPr>
        <w:t>Je třeba splnit všechna kritéria.</w:t>
      </w:r>
    </w:p>
    <w:p>
      <w:pPr>
        <w:pStyle w:val="P23"/>
        <w:framePr w:w="10710" w:h="340" w:hRule="exact" w:wrap="none" w:vAnchor="page" w:hAnchor="margin" w:x="28" w:y="6777"/>
        <w:rPr>
          <w:rStyle w:val="C18"/>
          <w:rtl w:val="0"/>
        </w:rPr>
      </w:pPr>
      <w:r>
        <w:rPr>
          <w:rStyle w:val="C18"/>
          <w:rtl w:val="0"/>
        </w:rPr>
        <w:t>Příprava zmrzlinových a ovocných pohárů</w:t>
      </w:r>
    </w:p>
    <w:p>
      <w:pPr>
        <w:pStyle w:val="P24"/>
        <w:framePr w:w="6713" w:h="376" w:hRule="exact" w:wrap="none" w:vAnchor="page" w:hAnchor="margin" w:x="45" w:y="7216"/>
        <w:rPr>
          <w:rStyle w:val="C3"/>
          <w:rtl w:val="0"/>
        </w:rPr>
      </w:pPr>
    </w:p>
    <w:p>
      <w:pPr>
        <w:pStyle w:val="P25"/>
        <w:framePr w:w="6661" w:h="249" w:hRule="exact" w:wrap="none" w:vAnchor="page" w:hAnchor="margin" w:x="71" w:y="7287"/>
        <w:rPr>
          <w:rStyle w:val="C19"/>
          <w:rtl w:val="0"/>
        </w:rPr>
      </w:pPr>
      <w:r>
        <w:rPr>
          <w:rStyle w:val="C19"/>
          <w:rtl w:val="0"/>
        </w:rPr>
        <w:t>Kritéria hodnocení</w:t>
      </w:r>
    </w:p>
    <w:p>
      <w:pPr>
        <w:pStyle w:val="P26"/>
        <w:framePr w:w="3918" w:h="376" w:hRule="exact" w:wrap="none" w:vAnchor="page" w:hAnchor="margin" w:x="6803" w:y="7216"/>
        <w:rPr>
          <w:rStyle w:val="C3"/>
          <w:rtl w:val="0"/>
        </w:rPr>
      </w:pPr>
    </w:p>
    <w:p>
      <w:pPr>
        <w:pStyle w:val="P27"/>
        <w:framePr w:w="3836" w:h="249" w:hRule="exact" w:wrap="none" w:vAnchor="page" w:hAnchor="margin" w:x="6859" w:y="7287"/>
        <w:rPr>
          <w:rStyle w:val="C20"/>
          <w:rtl w:val="0"/>
        </w:rPr>
      </w:pPr>
      <w:r>
        <w:rPr>
          <w:rStyle w:val="C20"/>
          <w:rtl w:val="0"/>
        </w:rPr>
        <w:t>Způsoby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a) Připravit inventář pro přípravu zmrzlinových pohárů a dalších výrobků se zmrzlinou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16"/>
        <w:framePr w:w="6710" w:h="607" w:hRule="exact" w:wrap="none" w:vAnchor="page" w:hAnchor="margin" w:x="45" w:y="8200"/>
        <w:rPr>
          <w:rStyle w:val="C3"/>
          <w:rtl w:val="0"/>
        </w:rPr>
      </w:pPr>
    </w:p>
    <w:p>
      <w:pPr>
        <w:pStyle w:val="P17"/>
        <w:framePr w:w="6658" w:h="480" w:hRule="exact" w:wrap="none" w:vAnchor="page" w:hAnchor="margin" w:x="71" w:y="8256"/>
        <w:rPr>
          <w:rStyle w:val="C13"/>
          <w:rtl w:val="0"/>
        </w:rPr>
      </w:pPr>
      <w:r>
        <w:rPr>
          <w:rStyle w:val="C13"/>
          <w:rtl w:val="0"/>
        </w:rPr>
        <w:t>b) Připravit zmrzliny a další komponenty pro přípravu nabízeného sortimentu výrobků</w:t>
      </w:r>
    </w:p>
    <w:p>
      <w:pPr>
        <w:pStyle w:val="P30"/>
        <w:framePr w:w="3921" w:h="607" w:hRule="exact" w:wrap="none" w:vAnchor="page" w:hAnchor="margin" w:x="6800" w:y="8200"/>
        <w:rPr>
          <w:rStyle w:val="C3"/>
          <w:rtl w:val="0"/>
        </w:rPr>
      </w:pPr>
    </w:p>
    <w:p>
      <w:pPr>
        <w:pStyle w:val="P31"/>
        <w:framePr w:w="3839" w:h="480" w:hRule="exact" w:wrap="none" w:vAnchor="page" w:hAnchor="margin" w:x="6856" w:y="8256"/>
        <w:rPr>
          <w:rStyle w:val="C22"/>
          <w:rtl w:val="0"/>
        </w:rPr>
      </w:pPr>
      <w:r>
        <w:rPr>
          <w:rStyle w:val="C22"/>
          <w:rtl w:val="0"/>
        </w:rPr>
        <w:t>Praktické předvedení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c) Připravit a ozdobit poháry podle objednávky zákazníka v souladu s technologickým postupem, zásadami bezpečnosti potravin a s estetickými principy</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32"/>
        <w:framePr w:w="10710" w:h="248" w:hRule="exact" w:wrap="none" w:vAnchor="page" w:hAnchor="margin" w:x="28" w:y="9751"/>
        <w:rPr>
          <w:rStyle w:val="C23"/>
          <w:rtl w:val="0"/>
        </w:rPr>
      </w:pPr>
      <w:r>
        <w:rPr>
          <w:rStyle w:val="C23"/>
          <w:rtl w:val="0"/>
        </w:rPr>
        <w:t>Je třeba splnit všechna kritéria.</w:t>
      </w:r>
    </w:p>
    <w:p>
      <w:pPr>
        <w:pStyle w:val="P23"/>
        <w:framePr w:w="10710" w:h="340" w:hRule="exact" w:wrap="none" w:vAnchor="page" w:hAnchor="margin" w:x="28" w:y="10187"/>
        <w:rPr>
          <w:rStyle w:val="C18"/>
          <w:rtl w:val="0"/>
        </w:rPr>
      </w:pPr>
      <w:r>
        <w:rPr>
          <w:rStyle w:val="C18"/>
          <w:rtl w:val="0"/>
        </w:rPr>
        <w:t>Prodej zmrzliny a zmrzlinových pohárů</w:t>
      </w:r>
    </w:p>
    <w:p>
      <w:pPr>
        <w:pStyle w:val="P24"/>
        <w:framePr w:w="6713" w:h="376" w:hRule="exact" w:wrap="none" w:vAnchor="page" w:hAnchor="margin" w:x="45" w:y="10626"/>
        <w:rPr>
          <w:rStyle w:val="C3"/>
          <w:rtl w:val="0"/>
        </w:rPr>
      </w:pPr>
    </w:p>
    <w:p>
      <w:pPr>
        <w:pStyle w:val="P25"/>
        <w:framePr w:w="6661" w:h="249" w:hRule="exact" w:wrap="none" w:vAnchor="page" w:hAnchor="margin" w:x="71" w:y="10697"/>
        <w:rPr>
          <w:rStyle w:val="C19"/>
          <w:rtl w:val="0"/>
        </w:rPr>
      </w:pPr>
      <w:r>
        <w:rPr>
          <w:rStyle w:val="C19"/>
          <w:rtl w:val="0"/>
        </w:rPr>
        <w:t>Kritéria hodnocení</w:t>
      </w:r>
    </w:p>
    <w:p>
      <w:pPr>
        <w:pStyle w:val="P26"/>
        <w:framePr w:w="3918" w:h="376" w:hRule="exact" w:wrap="none" w:vAnchor="page" w:hAnchor="margin" w:x="6803" w:y="10626"/>
        <w:rPr>
          <w:rStyle w:val="C3"/>
          <w:rtl w:val="0"/>
        </w:rPr>
      </w:pPr>
    </w:p>
    <w:p>
      <w:pPr>
        <w:pStyle w:val="P27"/>
        <w:framePr w:w="3836" w:h="249" w:hRule="exact" w:wrap="none" w:vAnchor="page" w:hAnchor="margin" w:x="6859" w:y="10697"/>
        <w:rPr>
          <w:rStyle w:val="C20"/>
          <w:rtl w:val="0"/>
        </w:rPr>
      </w:pPr>
      <w:r>
        <w:rPr>
          <w:rStyle w:val="C20"/>
          <w:rtl w:val="0"/>
        </w:rPr>
        <w:t>Způsoby ověření</w:t>
      </w:r>
    </w:p>
    <w:p>
      <w:pPr>
        <w:pStyle w:val="P12"/>
        <w:framePr w:w="6710" w:h="376" w:hRule="exact" w:wrap="none" w:vAnchor="page" w:hAnchor="margin" w:x="45" w:y="11002"/>
        <w:rPr>
          <w:rStyle w:val="C3"/>
          <w:rtl w:val="0"/>
        </w:rPr>
      </w:pPr>
    </w:p>
    <w:p>
      <w:pPr>
        <w:pStyle w:val="P13"/>
        <w:framePr w:w="6658" w:h="249" w:hRule="exact" w:wrap="none" w:vAnchor="page" w:hAnchor="margin" w:x="71" w:y="11058"/>
        <w:rPr>
          <w:rStyle w:val="C11"/>
          <w:rtl w:val="0"/>
        </w:rPr>
      </w:pPr>
      <w:r>
        <w:rPr>
          <w:rStyle w:val="C11"/>
          <w:rtl w:val="0"/>
        </w:rPr>
        <w:t>a) Připravit zhotovené výrobky k prezentaci</w:t>
      </w:r>
    </w:p>
    <w:p>
      <w:pPr>
        <w:pStyle w:val="P28"/>
        <w:framePr w:w="3921" w:h="376" w:hRule="exact" w:wrap="none" w:vAnchor="page" w:hAnchor="margin" w:x="6800" w:y="11002"/>
        <w:rPr>
          <w:rStyle w:val="C3"/>
          <w:rtl w:val="0"/>
        </w:rPr>
      </w:pPr>
    </w:p>
    <w:p>
      <w:pPr>
        <w:pStyle w:val="P29"/>
        <w:framePr w:w="3839" w:h="249" w:hRule="exact" w:wrap="none" w:vAnchor="page" w:hAnchor="margin" w:x="6856" w:y="11058"/>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Prodávat zmrzlinu a zmrzlinové poháry v souladu se zásadami bezpečnosti potravin a estetickými principy</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 a ústní ověření</w:t>
      </w:r>
    </w:p>
    <w:p>
      <w:pPr>
        <w:pStyle w:val="P32"/>
        <w:framePr w:w="10710" w:h="248" w:hRule="exact" w:wrap="none" w:vAnchor="page" w:hAnchor="margin" w:x="28" w:y="120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zmrzlin, 7.5.2026 16:07:08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Vysvětlit zásady sanitačního řádu</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w:t>
      </w:r>
    </w:p>
    <w:p>
      <w:pPr>
        <w:pStyle w:val="P12"/>
        <w:framePr w:w="6710" w:h="607" w:hRule="exact" w:wrap="none" w:vAnchor="page" w:hAnchor="margin" w:x="45" w:y="5143"/>
        <w:rPr>
          <w:rStyle w:val="C3"/>
          <w:rtl w:val="0"/>
        </w:rPr>
      </w:pPr>
    </w:p>
    <w:p>
      <w:pPr>
        <w:pStyle w:val="P13"/>
        <w:framePr w:w="6658" w:h="480" w:hRule="exact" w:wrap="none" w:vAnchor="page" w:hAnchor="margin" w:x="71" w:y="5199"/>
        <w:rPr>
          <w:rStyle w:val="C11"/>
          <w:rtl w:val="0"/>
        </w:rPr>
      </w:pPr>
      <w:r>
        <w:rPr>
          <w:rStyle w:val="C11"/>
          <w:rtl w:val="0"/>
        </w:rPr>
        <w:t>e) Rozlišovat specifická bezpečnostní rizika související s manipulací se strojním vybavením a s výkonem pracovních činností při výrobě zmrzlin</w:t>
      </w:r>
    </w:p>
    <w:p>
      <w:pPr>
        <w:pStyle w:val="P28"/>
        <w:framePr w:w="3921" w:h="607" w:hRule="exact" w:wrap="none" w:vAnchor="page" w:hAnchor="margin" w:x="6800" w:y="5143"/>
        <w:rPr>
          <w:rStyle w:val="C3"/>
          <w:rtl w:val="0"/>
        </w:rPr>
      </w:pPr>
    </w:p>
    <w:p>
      <w:pPr>
        <w:pStyle w:val="P29"/>
        <w:framePr w:w="3839" w:h="480"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5863"/>
        <w:rPr>
          <w:rStyle w:val="C23"/>
          <w:rtl w:val="0"/>
        </w:rPr>
      </w:pPr>
      <w:r>
        <w:rPr>
          <w:rStyle w:val="C23"/>
          <w:rtl w:val="0"/>
        </w:rPr>
        <w:t>Je třeba splnit všechna kritéria.</w:t>
      </w:r>
    </w:p>
    <w:p>
      <w:pPr>
        <w:pStyle w:val="P23"/>
        <w:framePr w:w="10710" w:h="340" w:hRule="exact" w:wrap="none" w:vAnchor="page" w:hAnchor="margin" w:x="28" w:y="6299"/>
        <w:rPr>
          <w:rStyle w:val="C18"/>
          <w:rtl w:val="0"/>
        </w:rPr>
      </w:pPr>
      <w:r>
        <w:rPr>
          <w:rStyle w:val="C18"/>
          <w:rtl w:val="0"/>
        </w:rPr>
        <w:t>Obsluha a seřizování strojů a zařízení na výrobu zmrzliny</w:t>
      </w:r>
    </w:p>
    <w:p>
      <w:pPr>
        <w:pStyle w:val="P24"/>
        <w:framePr w:w="6713" w:h="376" w:hRule="exact" w:wrap="none" w:vAnchor="page" w:hAnchor="margin" w:x="45" w:y="6738"/>
        <w:rPr>
          <w:rStyle w:val="C3"/>
          <w:rtl w:val="0"/>
        </w:rPr>
      </w:pPr>
    </w:p>
    <w:p>
      <w:pPr>
        <w:pStyle w:val="P25"/>
        <w:framePr w:w="6661" w:h="249" w:hRule="exact" w:wrap="none" w:vAnchor="page" w:hAnchor="margin" w:x="71" w:y="6809"/>
        <w:rPr>
          <w:rStyle w:val="C19"/>
          <w:rtl w:val="0"/>
        </w:rPr>
      </w:pPr>
      <w:r>
        <w:rPr>
          <w:rStyle w:val="C19"/>
          <w:rtl w:val="0"/>
        </w:rPr>
        <w:t>Kritéria hodnocení</w:t>
      </w:r>
    </w:p>
    <w:p>
      <w:pPr>
        <w:pStyle w:val="P26"/>
        <w:framePr w:w="3918" w:h="376" w:hRule="exact" w:wrap="none" w:vAnchor="page" w:hAnchor="margin" w:x="6803" w:y="6738"/>
        <w:rPr>
          <w:rStyle w:val="C3"/>
          <w:rtl w:val="0"/>
        </w:rPr>
      </w:pPr>
    </w:p>
    <w:p>
      <w:pPr>
        <w:pStyle w:val="P27"/>
        <w:framePr w:w="3836" w:h="249" w:hRule="exact" w:wrap="none" w:vAnchor="page" w:hAnchor="margin" w:x="6859" w:y="6809"/>
        <w:rPr>
          <w:rStyle w:val="C20"/>
          <w:rtl w:val="0"/>
        </w:rPr>
      </w:pPr>
      <w:r>
        <w:rPr>
          <w:rStyle w:val="C20"/>
          <w:rtl w:val="0"/>
        </w:rPr>
        <w:t>Způsoby ověření</w:t>
      </w:r>
    </w:p>
    <w:p>
      <w:pPr>
        <w:pStyle w:val="P12"/>
        <w:framePr w:w="6710" w:h="376" w:hRule="exact" w:wrap="none" w:vAnchor="page" w:hAnchor="margin" w:x="45" w:y="7115"/>
        <w:rPr>
          <w:rStyle w:val="C3"/>
          <w:rtl w:val="0"/>
        </w:rPr>
      </w:pPr>
    </w:p>
    <w:p>
      <w:pPr>
        <w:pStyle w:val="P13"/>
        <w:framePr w:w="6658" w:h="249" w:hRule="exact" w:wrap="none" w:vAnchor="page" w:hAnchor="margin" w:x="71" w:y="7171"/>
        <w:rPr>
          <w:rStyle w:val="C11"/>
          <w:rtl w:val="0"/>
        </w:rPr>
      </w:pPr>
      <w:r>
        <w:rPr>
          <w:rStyle w:val="C11"/>
          <w:rtl w:val="0"/>
        </w:rPr>
        <w:t>a) Obsluhovat stroje a zařízení v souladu se zásadami bezpečnosti práce</w:t>
      </w:r>
    </w:p>
    <w:p>
      <w:pPr>
        <w:pStyle w:val="P28"/>
        <w:framePr w:w="3921" w:h="376" w:hRule="exact" w:wrap="none" w:vAnchor="page" w:hAnchor="margin" w:x="6800" w:y="7115"/>
        <w:rPr>
          <w:rStyle w:val="C3"/>
          <w:rtl w:val="0"/>
        </w:rPr>
      </w:pPr>
    </w:p>
    <w:p>
      <w:pPr>
        <w:pStyle w:val="P29"/>
        <w:framePr w:w="3839" w:h="249" w:hRule="exact" w:wrap="none" w:vAnchor="page" w:hAnchor="margin" w:x="6856" w:y="7171"/>
        <w:rPr>
          <w:rStyle w:val="C21"/>
          <w:rtl w:val="0"/>
        </w:rPr>
      </w:pPr>
      <w:r>
        <w:rPr>
          <w:rStyle w:val="C21"/>
          <w:rtl w:val="0"/>
        </w:rPr>
        <w:t>Praktické předvedení</w:t>
      </w:r>
    </w:p>
    <w:p>
      <w:pPr>
        <w:pStyle w:val="P16"/>
        <w:framePr w:w="6710" w:h="607" w:hRule="exact" w:wrap="none" w:vAnchor="page" w:hAnchor="margin" w:x="45" w:y="7491"/>
        <w:rPr>
          <w:rStyle w:val="C3"/>
          <w:rtl w:val="0"/>
        </w:rPr>
      </w:pPr>
    </w:p>
    <w:p>
      <w:pPr>
        <w:pStyle w:val="P17"/>
        <w:framePr w:w="6658" w:h="480" w:hRule="exact" w:wrap="none" w:vAnchor="page" w:hAnchor="margin" w:x="71" w:y="7547"/>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7491"/>
        <w:rPr>
          <w:rStyle w:val="C3"/>
          <w:rtl w:val="0"/>
        </w:rPr>
      </w:pPr>
    </w:p>
    <w:p>
      <w:pPr>
        <w:pStyle w:val="P31"/>
        <w:framePr w:w="3839" w:h="480" w:hRule="exact" w:wrap="none" w:vAnchor="page" w:hAnchor="margin" w:x="6856" w:y="7547"/>
        <w:rPr>
          <w:rStyle w:val="C22"/>
          <w:rtl w:val="0"/>
        </w:rPr>
      </w:pPr>
      <w:r>
        <w:rPr>
          <w:rStyle w:val="C22"/>
          <w:rtl w:val="0"/>
        </w:rPr>
        <w:t>Praktické předvedení, sledování</w:t>
      </w:r>
    </w:p>
    <w:p>
      <w:pPr>
        <w:pStyle w:val="P12"/>
        <w:framePr w:w="6710" w:h="376" w:hRule="exact" w:wrap="none" w:vAnchor="page" w:hAnchor="margin" w:x="45" w:y="8098"/>
        <w:rPr>
          <w:rStyle w:val="C3"/>
          <w:rtl w:val="0"/>
        </w:rPr>
      </w:pPr>
    </w:p>
    <w:p>
      <w:pPr>
        <w:pStyle w:val="P13"/>
        <w:framePr w:w="6658" w:h="249" w:hRule="exact" w:wrap="none" w:vAnchor="page" w:hAnchor="margin" w:x="71" w:y="8154"/>
        <w:rPr>
          <w:rStyle w:val="C11"/>
          <w:rtl w:val="0"/>
        </w:rPr>
      </w:pPr>
      <w:r>
        <w:rPr>
          <w:rStyle w:val="C11"/>
          <w:rtl w:val="0"/>
        </w:rPr>
        <w:t>c) Provést čištění a běžnou údržbu použitých strojů a zařízení</w:t>
      </w:r>
    </w:p>
    <w:p>
      <w:pPr>
        <w:pStyle w:val="P28"/>
        <w:framePr w:w="3921" w:h="376" w:hRule="exact" w:wrap="none" w:vAnchor="page" w:hAnchor="margin" w:x="6800" w:y="8098"/>
        <w:rPr>
          <w:rStyle w:val="C3"/>
          <w:rtl w:val="0"/>
        </w:rPr>
      </w:pPr>
    </w:p>
    <w:p>
      <w:pPr>
        <w:pStyle w:val="P29"/>
        <w:framePr w:w="3839" w:h="249" w:hRule="exact" w:wrap="none" w:vAnchor="page" w:hAnchor="margin" w:x="6856" w:y="8154"/>
        <w:rPr>
          <w:rStyle w:val="C21"/>
          <w:rtl w:val="0"/>
        </w:rPr>
      </w:pPr>
      <w:r>
        <w:rPr>
          <w:rStyle w:val="C21"/>
          <w:rtl w:val="0"/>
        </w:rPr>
        <w:t>Praktické předvedení</w:t>
      </w:r>
    </w:p>
    <w:p>
      <w:pPr>
        <w:pStyle w:val="P32"/>
        <w:framePr w:w="10710" w:h="248" w:hRule="exact" w:wrap="none" w:vAnchor="page" w:hAnchor="margin" w:x="28" w:y="8587"/>
        <w:rPr>
          <w:rStyle w:val="C23"/>
          <w:rtl w:val="0"/>
        </w:rPr>
      </w:pPr>
      <w:r>
        <w:rPr>
          <w:rStyle w:val="C23"/>
          <w:rtl w:val="0"/>
        </w:rPr>
        <w:t>Je třeba splnit všechna kritéria.</w:t>
      </w:r>
    </w:p>
    <w:p>
      <w:pPr>
        <w:pStyle w:val="P23"/>
        <w:framePr w:w="10710" w:h="340" w:hRule="exact" w:wrap="none" w:vAnchor="page" w:hAnchor="margin" w:x="28" w:y="9023"/>
        <w:rPr>
          <w:rStyle w:val="C18"/>
          <w:rtl w:val="0"/>
        </w:rPr>
      </w:pPr>
      <w:r>
        <w:rPr>
          <w:rStyle w:val="C18"/>
          <w:rtl w:val="0"/>
        </w:rPr>
        <w:t>Vedení provozní evidence při výrobě a prodeji cukrářských výrobků</w:t>
      </w:r>
    </w:p>
    <w:p>
      <w:pPr>
        <w:pStyle w:val="P24"/>
        <w:framePr w:w="6713" w:h="376" w:hRule="exact" w:wrap="none" w:vAnchor="page" w:hAnchor="margin" w:x="45" w:y="9462"/>
        <w:rPr>
          <w:rStyle w:val="C3"/>
          <w:rtl w:val="0"/>
        </w:rPr>
      </w:pPr>
    </w:p>
    <w:p>
      <w:pPr>
        <w:pStyle w:val="P25"/>
        <w:framePr w:w="6661" w:h="249" w:hRule="exact" w:wrap="none" w:vAnchor="page" w:hAnchor="margin" w:x="71" w:y="9533"/>
        <w:rPr>
          <w:rStyle w:val="C19"/>
          <w:rtl w:val="0"/>
        </w:rPr>
      </w:pPr>
      <w:r>
        <w:rPr>
          <w:rStyle w:val="C19"/>
          <w:rtl w:val="0"/>
        </w:rPr>
        <w:t>Kritéria hodnocení</w:t>
      </w:r>
    </w:p>
    <w:p>
      <w:pPr>
        <w:pStyle w:val="P26"/>
        <w:framePr w:w="3918" w:h="376" w:hRule="exact" w:wrap="none" w:vAnchor="page" w:hAnchor="margin" w:x="6803" w:y="9462"/>
        <w:rPr>
          <w:rStyle w:val="C3"/>
          <w:rtl w:val="0"/>
        </w:rPr>
      </w:pPr>
    </w:p>
    <w:p>
      <w:pPr>
        <w:pStyle w:val="P27"/>
        <w:framePr w:w="3836" w:h="249" w:hRule="exact" w:wrap="none" w:vAnchor="page" w:hAnchor="margin" w:x="6859" w:y="9533"/>
        <w:rPr>
          <w:rStyle w:val="C20"/>
          <w:rtl w:val="0"/>
        </w:rPr>
      </w:pPr>
      <w:r>
        <w:rPr>
          <w:rStyle w:val="C20"/>
          <w:rtl w:val="0"/>
        </w:rPr>
        <w:t>Způsoby ověření</w:t>
      </w:r>
    </w:p>
    <w:p>
      <w:pPr>
        <w:pStyle w:val="P12"/>
        <w:framePr w:w="6710" w:h="376" w:hRule="exact" w:wrap="none" w:vAnchor="page" w:hAnchor="margin" w:x="45" w:y="9838"/>
        <w:rPr>
          <w:rStyle w:val="C3"/>
          <w:rtl w:val="0"/>
        </w:rPr>
      </w:pPr>
    </w:p>
    <w:p>
      <w:pPr>
        <w:pStyle w:val="P13"/>
        <w:framePr w:w="6658" w:h="249" w:hRule="exact" w:wrap="none" w:vAnchor="page" w:hAnchor="margin" w:x="71" w:y="9894"/>
        <w:rPr>
          <w:rStyle w:val="C11"/>
          <w:rtl w:val="0"/>
        </w:rPr>
      </w:pPr>
      <w:r>
        <w:rPr>
          <w:rStyle w:val="C11"/>
          <w:rtl w:val="0"/>
        </w:rPr>
        <w:t>a) Vést předepsanou provozní evidenci při výrobě a prodeji zmrzlin</w:t>
      </w:r>
    </w:p>
    <w:p>
      <w:pPr>
        <w:pStyle w:val="P28"/>
        <w:framePr w:w="3921" w:h="376" w:hRule="exact" w:wrap="none" w:vAnchor="page" w:hAnchor="margin" w:x="6800" w:y="9838"/>
        <w:rPr>
          <w:rStyle w:val="C3"/>
          <w:rtl w:val="0"/>
        </w:rPr>
      </w:pPr>
    </w:p>
    <w:p>
      <w:pPr>
        <w:pStyle w:val="P29"/>
        <w:framePr w:w="3839" w:h="249" w:hRule="exact" w:wrap="none" w:vAnchor="page" w:hAnchor="margin" w:x="6856" w:y="9894"/>
        <w:rPr>
          <w:rStyle w:val="C21"/>
          <w:rtl w:val="0"/>
        </w:rPr>
      </w:pPr>
      <w:r>
        <w:rPr>
          <w:rStyle w:val="C21"/>
          <w:rtl w:val="0"/>
        </w:rPr>
        <w:t>Praktické předvedení</w:t>
      </w:r>
    </w:p>
    <w:p>
      <w:pPr>
        <w:pStyle w:val="P32"/>
        <w:framePr w:w="10710" w:h="248" w:hRule="exact" w:wrap="none" w:vAnchor="page" w:hAnchor="margin" w:x="28" w:y="10328"/>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Pracovník/pracovnice výroby zmrzlin, 7.5.2026 16:07:08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"https://www.nsp.cz/jednotka-prace/cukrar"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https://www.nsp.cz/jednotka-prace/cukrar#zdravotni-zpusobilost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navazujícími činnostmi vedoucími k dohotovení finálního výrobku, resp. zmrzlin nebo zmrzlinových pohárů s využitím technologických postupů, estetických pravidel a hygienických zásad při přípravě jednotlivých komponent a hotových výrobků.</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výroba minimálně 2 různých druhů zmrzlin a příprava zmrzlinového poháru, množství (počet) výrobků určí zkoušející.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senzorické hodnocení, kontrola jakosti a hmotnosti výrobku a provedena ochutnávka, při níž budou prokázány charakteristické vlastnosti typické pro daný typ výrobku (zmrzliny nebo poháru). Předmětem hodnocení je i estetická stránka, kreativita a manuální zručnost uchazeče.</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65"/>
        <w:rPr>
          <w:rStyle w:val="C3"/>
          <w:rtl w:val="0"/>
        </w:rPr>
      </w:pPr>
    </w:p>
    <w:p>
      <w:pPr>
        <w:pStyle w:val="P35"/>
        <w:framePr w:w="10710" w:h="340" w:hRule="exact" w:wrap="none" w:vAnchor="page" w:hAnchor="margin" w:x="28" w:y="10165"/>
        <w:rPr>
          <w:rStyle w:val="C25"/>
          <w:rtl w:val="0"/>
        </w:rPr>
      </w:pPr>
      <w:r>
        <w:rPr>
          <w:rStyle w:val="C25"/>
          <w:rtl w:val="0"/>
        </w:rPr>
        <w:t>Výsledné hodnocení</w:t>
      </w:r>
    </w:p>
    <w:p>
      <w:pPr>
        <w:keepNext w:val="0"/>
        <w:keepLines w:val="0"/>
        <w:framePr w:w="10766" w:h="1497" w:hRule="exact" w:wrap="none" w:vAnchor="page" w:hAnchor="margin" w:x="0" w:y="105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29"/>
        <w:rPr>
          <w:rStyle w:val="C3"/>
          <w:rtl w:val="0"/>
        </w:rPr>
      </w:pPr>
    </w:p>
    <w:p>
      <w:pPr>
        <w:pStyle w:val="P35"/>
        <w:framePr w:w="10710" w:h="340" w:hRule="exact" w:wrap="none" w:vAnchor="page" w:hAnchor="margin" w:x="28" w:y="12229"/>
        <w:rPr>
          <w:rStyle w:val="C25"/>
          <w:rtl w:val="0"/>
        </w:rPr>
      </w:pPr>
      <w:r>
        <w:rPr>
          <w:rStyle w:val="C25"/>
          <w:rtl w:val="0"/>
        </w:rPr>
        <w:t>Počet zkoušejících</w:t>
      </w:r>
    </w:p>
    <w:p>
      <w:pPr>
        <w:keepNext w:val="0"/>
        <w:keepLines w:val="0"/>
        <w:framePr w:w="10766" w:h="1036" w:hRule="exact" w:wrap="none" w:vAnchor="page" w:hAnchor="margin" w:x="0" w:y="125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zmrzlin, 7.5.2026 16:07:08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cukrářské výroby nebo ve funkci učitele odborného výcviku nebo praktického vyučování v oboru vzdělání zaměřeném na cukrářskou výrobu.</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cukrářské výroby nebo ve funkci učitele odborných předmětů nebo ve funkci učitele praktického vyučování nebo odborného výcviku v oboru vzdělání zaměřeném na cukrářskou výrobu.</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zmrzlin, 7.5.2026 16:07:08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3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a zdobení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zmrzlin, polev apod.</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 v chladicích vitrínách</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Vybavení pro servírování a prodej zmrzlin</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9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511"/>
        <w:rPr>
          <w:rStyle w:val="C3"/>
          <w:rtl w:val="0"/>
        </w:rPr>
      </w:pPr>
    </w:p>
    <w:p>
      <w:pPr>
        <w:pStyle w:val="P35"/>
        <w:framePr w:w="10710" w:h="340" w:hRule="exact" w:wrap="none" w:vAnchor="page" w:hAnchor="margin" w:x="28" w:y="7511"/>
        <w:rPr>
          <w:rStyle w:val="C25"/>
          <w:rtl w:val="0"/>
        </w:rPr>
      </w:pPr>
      <w:r>
        <w:rPr>
          <w:rStyle w:val="C25"/>
          <w:rtl w:val="0"/>
        </w:rPr>
        <w:t>Doba přípravy na zkoušku</w:t>
      </w:r>
    </w:p>
    <w:p>
      <w:pPr>
        <w:keepNext w:val="0"/>
        <w:keepLines w:val="0"/>
        <w:framePr w:w="10766" w:h="806" w:hRule="exact" w:wrap="none" w:vAnchor="page" w:hAnchor="margin" w:x="0" w:y="78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pro vykonání zkoušky</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zmrzlin, 7.5.2026 16:07:08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Podnikatelský svaz pekařů a cukrářů v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Michelské pekárny Premium,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České republiky, AKC ČR pobočka Brno</w:t>
      </w:r>
    </w:p>
    <w:p>
      <w:pPr>
        <w:pStyle w:val="P21"/>
        <w:framePr w:w="7654" w:h="331" w:hRule="exact" w:wrap="none" w:vAnchor="page" w:hAnchor="margin" w:x="28" w:y="15940"/>
        <w:rPr>
          <w:rStyle w:val="C16"/>
          <w:rtl w:val="0"/>
        </w:rPr>
      </w:pPr>
      <w:r>
        <w:rPr>
          <w:rStyle w:val="C16"/>
          <w:rtl w:val="0"/>
        </w:rPr>
        <w:t>Pracovník/pracovnice výroby zmrzlin, 7.5.2026 16:07:08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11D2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1E7887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