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A54CF" Type="http://schemas.openxmlformats.org/officeDocument/2006/relationships/officeDocument" Target="/word/document.xml" /><Relationship Id="coreR223A54CF" Type="http://schemas.openxmlformats.org/package/2006/relationships/metadata/core-properties" Target="/docProps/core.xml" /><Relationship Id="customR223A54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koní; Zemědělec farmář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4:44:54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ošetřovatele koní.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4:44:54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4:44:54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