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E57995" Type="http://schemas.openxmlformats.org/officeDocument/2006/relationships/officeDocument" Target="/word/document.xml" /><Relationship Id="coreR10E57995" Type="http://schemas.openxmlformats.org/package/2006/relationships/metadata/core-properties" Target="/docProps/core.xml" /><Relationship Id="customR10E579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Odvodňování a odstřeďování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Sušení prádla a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Rozvolňování a žehlení rovného prádla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Žehlení tvarového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Zprostředkování opravy a úpravy prádla a oděvů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Balení a uskladnění čistého prádla a oděvů v meziskladu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Expedice čistého prádla a oděvů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Pracovník provozu prádelny, 17.6.2026 13:07:42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příjem prádla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 (modelová situace)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Převzít prádlo a oděvy (od každého 1 kus: souprava ložního prádla, ubrus, košile, pracovní blůza, pracovní kalhoty, ručník) do prádelny a identifikovat poškození a vady při příjmu, určit hmotnost prádla</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d) Označit prádlo a oděvy (od každého 1 kus: souprava ložního prádla, ubrus, košile, pracovní blůza, pracovní kalhoty, ručník), označit zjištěná poškození a vady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Obsluhovat elektronická značkovací a čtecí zařízení (modelová situace)</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607" w:hRule="exact" w:wrap="none" w:vAnchor="page" w:hAnchor="margin" w:x="45" w:y="9418"/>
        <w:rPr>
          <w:rStyle w:val="C3"/>
          <w:rtl w:val="0"/>
        </w:rPr>
      </w:pPr>
    </w:p>
    <w:p>
      <w:pPr>
        <w:pStyle w:val="P17"/>
        <w:framePr w:w="6658" w:h="480" w:hRule="exact" w:wrap="none" w:vAnchor="page" w:hAnchor="margin" w:x="71" w:y="9474"/>
        <w:rPr>
          <w:rStyle w:val="C13"/>
          <w:rtl w:val="0"/>
        </w:rPr>
      </w:pPr>
      <w:r>
        <w:rPr>
          <w:rStyle w:val="C13"/>
          <w:rtl w:val="0"/>
        </w:rPr>
        <w:t>f) Obsluhovat elektronické registrační zařízení pro registraci zakázek a tržeb (modelová situace)</w:t>
      </w:r>
    </w:p>
    <w:p>
      <w:pPr>
        <w:pStyle w:val="P30"/>
        <w:framePr w:w="3921" w:h="607" w:hRule="exact" w:wrap="none" w:vAnchor="page" w:hAnchor="margin" w:x="6800" w:y="9418"/>
        <w:rPr>
          <w:rStyle w:val="C3"/>
          <w:rtl w:val="0"/>
        </w:rPr>
      </w:pPr>
    </w:p>
    <w:p>
      <w:pPr>
        <w:pStyle w:val="P31"/>
        <w:framePr w:w="3839" w:h="480" w:hRule="exact" w:wrap="none" w:vAnchor="page" w:hAnchor="margin" w:x="6856" w:y="9474"/>
        <w:rPr>
          <w:rStyle w:val="C22"/>
          <w:rtl w:val="0"/>
        </w:rPr>
      </w:pPr>
      <w:r>
        <w:rPr>
          <w:rStyle w:val="C22"/>
          <w:rtl w:val="0"/>
        </w:rPr>
        <w:t>Praktické předvedení a ústní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h) Dodržovat reklamační řád provozovny</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a ústní ověření</w:t>
      </w:r>
    </w:p>
    <w:p>
      <w:pPr>
        <w:pStyle w:val="P12"/>
        <w:framePr w:w="6710" w:h="831" w:hRule="exact" w:wrap="none" w:vAnchor="page" w:hAnchor="margin" w:x="45" w:y="11008"/>
        <w:rPr>
          <w:rStyle w:val="C3"/>
          <w:rtl w:val="0"/>
        </w:rPr>
      </w:pPr>
    </w:p>
    <w:p>
      <w:pPr>
        <w:pStyle w:val="P13"/>
        <w:framePr w:w="6658" w:h="704" w:hRule="exact" w:wrap="none" w:vAnchor="page" w:hAnchor="margin" w:x="71" w:y="11064"/>
        <w:rPr>
          <w:rStyle w:val="C11"/>
          <w:rtl w:val="0"/>
        </w:rPr>
      </w:pPr>
      <w:r>
        <w:rPr>
          <w:rStyle w:val="C11"/>
          <w:rtl w:val="0"/>
        </w:rPr>
        <w:t>i) Vysvětlit dodržování platných zákoných předpisů v oblasti objektivní odpovědnosti za vady, upozornit zákazníka na nevhodnost požadované služby</w:t>
      </w:r>
    </w:p>
    <w:p>
      <w:pPr>
        <w:pStyle w:val="P28"/>
        <w:framePr w:w="3921" w:h="831" w:hRule="exact" w:wrap="none" w:vAnchor="page" w:hAnchor="margin" w:x="6800" w:y="11008"/>
        <w:rPr>
          <w:rStyle w:val="C3"/>
          <w:rtl w:val="0"/>
        </w:rPr>
      </w:pPr>
    </w:p>
    <w:p>
      <w:pPr>
        <w:pStyle w:val="P29"/>
        <w:framePr w:w="3839" w:h="704" w:hRule="exact" w:wrap="none" w:vAnchor="page" w:hAnchor="margin" w:x="6856" w:y="11064"/>
        <w:rPr>
          <w:rStyle w:val="C21"/>
          <w:rtl w:val="0"/>
        </w:rPr>
      </w:pPr>
      <w:r>
        <w:rPr>
          <w:rStyle w:val="C21"/>
          <w:rtl w:val="0"/>
        </w:rPr>
        <w:t>Praktické předvedení a ústní ověření</w:t>
      </w:r>
    </w:p>
    <w:p>
      <w:pPr>
        <w:pStyle w:val="P32"/>
        <w:framePr w:w="10710" w:h="248" w:hRule="exact" w:wrap="none" w:vAnchor="page" w:hAnchor="margin" w:x="28" w:y="11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17.6.2026 13:07:42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Roztřídit prádlo a oděvy podle sortimentu, stupně zašpinění, barvy a druhu materiálu (v každé skupině nejméně 10 kusů výrobků, tj. 10 kusů výrobků podle sortimentu, 10 kusů výrobků podle stupně zašpinění, 10 kusů výrobků podle barvy a 10 kusů výrobků podle druhu materiálu)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Zvolit a předvést detašovací postupy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Vytvořit náplň wash-extraktoru a kontinuálního pracího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Zvolit technologický postup pro praní textilního výrobku dle aktuální zakázky, vysvětlit postupy pro základní druhy textilních výrobků (souprava ložního prádla, ubrus, košile, pracovní blůza, pracovní kalhoty, ručník)</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Stanovit počet a druh lázní, teplotu a čas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Stanovit vhodný prací prostředek a jeho dávkování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Stanovit vhodný bělící prostředek a jeho dávkování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Stanovit vhodný škrobicí prostředek a jeho dávkování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j) Stanovit vhodný zdroj prací vody a přísad pro změkčování vody a určit vhodný způsob ohřevu prací vody</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k) Číst jednoduché schéma a návod k obsluze pracího stroje</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Praní prádla a oděvů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607" w:hRule="exact" w:wrap="none" w:vAnchor="page" w:hAnchor="margin" w:x="45" w:y="10068"/>
        <w:rPr>
          <w:rStyle w:val="C3"/>
          <w:rtl w:val="0"/>
        </w:rPr>
      </w:pPr>
    </w:p>
    <w:p>
      <w:pPr>
        <w:pStyle w:val="P13"/>
        <w:framePr w:w="6658" w:h="480" w:hRule="exact" w:wrap="none" w:vAnchor="page" w:hAnchor="margin" w:x="71" w:y="10124"/>
        <w:rPr>
          <w:rStyle w:val="C11"/>
          <w:rtl w:val="0"/>
        </w:rPr>
      </w:pPr>
      <w:r>
        <w:rPr>
          <w:rStyle w:val="C11"/>
          <w:rtl w:val="0"/>
        </w:rPr>
        <w:t>a) Odměřit a dávkovat prací, bělicí a škrobicí prostředky vzhledem k aktuální vsázce prádla do pracího stroje</w:t>
      </w:r>
    </w:p>
    <w:p>
      <w:pPr>
        <w:pStyle w:val="P28"/>
        <w:framePr w:w="3921" w:h="607" w:hRule="exact" w:wrap="none" w:vAnchor="page" w:hAnchor="margin" w:x="6800" w:y="10068"/>
        <w:rPr>
          <w:rStyle w:val="C3"/>
          <w:rtl w:val="0"/>
        </w:rPr>
      </w:pPr>
    </w:p>
    <w:p>
      <w:pPr>
        <w:pStyle w:val="P29"/>
        <w:framePr w:w="3839" w:h="480"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Vizuálně zkontrolovat připojení pracího stroje na zdroj prací vody, páry a elektrického proudu</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Vložit náplně do kontinuálního pracího stroje</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12"/>
        <w:framePr w:w="6710" w:h="1055" w:hRule="exact" w:wrap="none" w:vAnchor="page" w:hAnchor="margin" w:x="45" w:y="12265"/>
        <w:rPr>
          <w:rStyle w:val="C3"/>
          <w:rtl w:val="0"/>
        </w:rPr>
      </w:pPr>
    </w:p>
    <w:p>
      <w:pPr>
        <w:pStyle w:val="P13"/>
        <w:framePr w:w="6658" w:h="928" w:hRule="exact" w:wrap="none" w:vAnchor="page" w:hAnchor="margin" w:x="71" w:y="12321"/>
        <w:rPr>
          <w:rStyle w:val="C11"/>
          <w:rtl w:val="0"/>
        </w:rPr>
      </w:pPr>
      <w:r>
        <w:rPr>
          <w:rStyle w:val="C11"/>
          <w:rtl w:val="0"/>
        </w:rPr>
        <w:t>e) Nastavit požadované hodnoty teploty, času a druh lázně u wash-extraktoru a kontinuálního pracího stroje podle technologem stanoveného technologického plánu, u wash-extraktoru i otáčky odstředění (modelová situace)</w:t>
      </w:r>
    </w:p>
    <w:p>
      <w:pPr>
        <w:pStyle w:val="P28"/>
        <w:framePr w:w="3921" w:h="1055" w:hRule="exact" w:wrap="none" w:vAnchor="page" w:hAnchor="margin" w:x="6800" w:y="12265"/>
        <w:rPr>
          <w:rStyle w:val="C3"/>
          <w:rtl w:val="0"/>
        </w:rPr>
      </w:pPr>
    </w:p>
    <w:p>
      <w:pPr>
        <w:pStyle w:val="P29"/>
        <w:framePr w:w="3839" w:h="928"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f) Obsluhovat wash-extraktor a řešit nestandardní nebo krizové situace</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g) Obsluhovat kontinuální prací stroj, komunikovat s ostatními provozy prádelny a řešit nestandardní nebo krizové situace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w:t>
      </w:r>
    </w:p>
    <w:p>
      <w:pPr>
        <w:pStyle w:val="P32"/>
        <w:framePr w:w="10710" w:h="248" w:hRule="exact" w:wrap="none" w:vAnchor="page" w:hAnchor="margin" w:x="28" w:y="14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17.6.2026 13:07:42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Odvodňování a odstřeďování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odvodňování nebo odstřeďování prádla a oděvů vzhledem k aktuální vsázce prádla do odvodňovacího nebo odstřeďovacího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vhodné technologické podmínky odvodňování nebo odstřeďování prádla a oděvů (tlaky, čas nebo otáčky odstředění)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Vytvořit náplň do odvodňovacího nebo odstřeďovacího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Obsluhovat odvodňovací nebo odstřeďovací stroj a provést odvodnění nebo odstředění konkrétních textilních výrobků vzhledem k aktuální vsázce prádla do odvodňovacího nebo odstřeďovacího stroje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Číst jednoduché schéma a návod k obsluze odvodňovacího nebo odstřeďovacího stroje</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Sušení prádla a oděvů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vhodný technologický postup sušení prádla a oděvů dle aktuálního sortimentu prádla a oděvů</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vhodné technologické podmínky sušení prádla a oděvů (teplotu, čas a zbytkovou vlhkost)</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Vytvořit náplň do sušicího stroje dle aktuálního sortimentu prádla a oděvů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Obsluhovat sušicí stroj a usušit konkrétní textilní výrobky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Vizuálně zkontrolovat proud sušicího vzduchu a odvod vlhkosti ze sušicího stroje, určit zbytkovou vlhkost prádla</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Číst jednoduché schéma a návod k obsluze sušicího stroje</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17.6.2026 13:07:42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Rozvolňování a žehlení rovného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rozvolňování prádla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stroje pro žehlení prádla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vhodné technologické podmínky žehlení rovného prádla na válcových žehlicích strojích (teplotu, přítlak, rychlost)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Obsluhovat válcový žehlicí stroj, nastavit technologické podmínky na stroji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Založit prádlo do válcového žehliče, vyžehlit rovné prádlo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Obsluhovat skladače, provést nastavení skladače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Obsluhovat stohovač, provést nastavení stohovače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Číst jednoduché schéma a návod k obsluze žehlicího 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Žehlení tvarového prádla a oděvů</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Stanovit vhodný technologický postup žehlení tvarového prádla a oděvů</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Zvolit vhodné stroje pro žehlení tvarového prádla a oděvů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c) Stanovit vhodné technologické podmínky pro žehlení tvarového prádla a oděvů na lisech nebo ručních žehlicích strojích nebo napařovacích figurínách nebo napařovacích automatech nebo tunelfinišerech</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 a ústní ověření</w:t>
      </w:r>
    </w:p>
    <w:p>
      <w:pPr>
        <w:pStyle w:val="P16"/>
        <w:framePr w:w="6710" w:h="831" w:hRule="exact" w:wrap="none" w:vAnchor="page" w:hAnchor="margin" w:x="45" w:y="9765"/>
        <w:rPr>
          <w:rStyle w:val="C3"/>
          <w:rtl w:val="0"/>
        </w:rPr>
      </w:pPr>
    </w:p>
    <w:p>
      <w:pPr>
        <w:pStyle w:val="P17"/>
        <w:framePr w:w="6658" w:h="704" w:hRule="exact" w:wrap="none" w:vAnchor="page" w:hAnchor="margin" w:x="71" w:y="9821"/>
        <w:rPr>
          <w:rStyle w:val="C13"/>
          <w:rtl w:val="0"/>
        </w:rPr>
      </w:pPr>
      <w:r>
        <w:rPr>
          <w:rStyle w:val="C13"/>
          <w:rtl w:val="0"/>
        </w:rPr>
        <w:t>d) Obsluhovat lisy nebo ruční žehlicí stroje nebo napařovací figuríny nebo napařovací automaty nebo tunelfinišery, nastavit technologické podmínky na žehlicích strojích</w:t>
      </w:r>
    </w:p>
    <w:p>
      <w:pPr>
        <w:pStyle w:val="P30"/>
        <w:framePr w:w="3921" w:h="831" w:hRule="exact" w:wrap="none" w:vAnchor="page" w:hAnchor="margin" w:x="6800" w:y="9765"/>
        <w:rPr>
          <w:rStyle w:val="C3"/>
          <w:rtl w:val="0"/>
        </w:rPr>
      </w:pPr>
    </w:p>
    <w:p>
      <w:pPr>
        <w:pStyle w:val="P31"/>
        <w:framePr w:w="3839" w:h="704" w:hRule="exact" w:wrap="none" w:vAnchor="page" w:hAnchor="margin" w:x="6856" w:y="9821"/>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Vyžehlit konkrétní textilní výrobky dle aktuální zakázky</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Praktické předvedení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g) Číst jednoduchá schémata a návody k obsluze použitých žehlicích strojů</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5"/>
        <w:rPr>
          <w:rStyle w:val="C18"/>
          <w:rtl w:val="0"/>
        </w:rPr>
      </w:pPr>
      <w:r>
        <w:rPr>
          <w:rStyle w:val="C18"/>
          <w:rtl w:val="0"/>
        </w:rPr>
        <w:t>Zprostředkování opravy a úpravy prádla a oděvů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607" w:hRule="exact" w:wrap="none" w:vAnchor="page" w:hAnchor="margin" w:x="45" w:y="13320"/>
        <w:rPr>
          <w:rStyle w:val="C3"/>
          <w:rtl w:val="0"/>
        </w:rPr>
      </w:pPr>
    </w:p>
    <w:p>
      <w:pPr>
        <w:pStyle w:val="P13"/>
        <w:framePr w:w="6658" w:h="480" w:hRule="exact" w:wrap="none" w:vAnchor="page" w:hAnchor="margin" w:x="71" w:y="13376"/>
        <w:rPr>
          <w:rStyle w:val="C11"/>
          <w:rtl w:val="0"/>
        </w:rPr>
      </w:pPr>
      <w:r>
        <w:rPr>
          <w:rStyle w:val="C11"/>
          <w:rtl w:val="0"/>
        </w:rPr>
        <w:t>a) Identifikovat opravitelná poškození prádla a oděvů a navrhnout způsob opravy</w:t>
      </w:r>
    </w:p>
    <w:p>
      <w:pPr>
        <w:pStyle w:val="P28"/>
        <w:framePr w:w="3921" w:h="607" w:hRule="exact" w:wrap="none" w:vAnchor="page" w:hAnchor="margin" w:x="6800" w:y="13320"/>
        <w:rPr>
          <w:rStyle w:val="C3"/>
          <w:rtl w:val="0"/>
        </w:rPr>
      </w:pPr>
    </w:p>
    <w:p>
      <w:pPr>
        <w:pStyle w:val="P29"/>
        <w:framePr w:w="3839" w:h="480" w:hRule="exact" w:wrap="none" w:vAnchor="page" w:hAnchor="margin" w:x="6856" w:y="13376"/>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Vyplnit zakázkový list pro opravy a úpravy prádla a oděvů (modelová situace)</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w:t>
      </w:r>
    </w:p>
    <w:p>
      <w:pPr>
        <w:pStyle w:val="P12"/>
        <w:framePr w:w="6710" w:h="376" w:hRule="exact" w:wrap="none" w:vAnchor="page" w:hAnchor="margin" w:x="45" w:y="14534"/>
        <w:rPr>
          <w:rStyle w:val="C3"/>
          <w:rtl w:val="0"/>
        </w:rPr>
      </w:pPr>
    </w:p>
    <w:p>
      <w:pPr>
        <w:pStyle w:val="P13"/>
        <w:framePr w:w="6658" w:h="249" w:hRule="exact" w:wrap="none" w:vAnchor="page" w:hAnchor="margin" w:x="71" w:y="14590"/>
        <w:rPr>
          <w:rStyle w:val="C11"/>
          <w:rtl w:val="0"/>
        </w:rPr>
      </w:pPr>
      <w:r>
        <w:rPr>
          <w:rStyle w:val="C11"/>
          <w:rtl w:val="0"/>
        </w:rPr>
        <w:t>c) Označit poškozená místa (místa určená k opravě) a expedovat</w:t>
      </w:r>
    </w:p>
    <w:p>
      <w:pPr>
        <w:pStyle w:val="P28"/>
        <w:framePr w:w="3921" w:h="376" w:hRule="exact" w:wrap="none" w:vAnchor="page" w:hAnchor="margin" w:x="6800" w:y="14534"/>
        <w:rPr>
          <w:rStyle w:val="C3"/>
          <w:rtl w:val="0"/>
        </w:rPr>
      </w:pPr>
    </w:p>
    <w:p>
      <w:pPr>
        <w:pStyle w:val="P29"/>
        <w:framePr w:w="3839" w:h="249" w:hRule="exact" w:wrap="none" w:vAnchor="page" w:hAnchor="margin" w:x="6856" w:y="14590"/>
        <w:rPr>
          <w:rStyle w:val="C21"/>
          <w:rtl w:val="0"/>
        </w:rPr>
      </w:pPr>
      <w:r>
        <w:rPr>
          <w:rStyle w:val="C21"/>
          <w:rtl w:val="0"/>
        </w:rPr>
        <w:t>Praktické předvedení</w:t>
      </w:r>
    </w:p>
    <w:p>
      <w:pPr>
        <w:pStyle w:val="P32"/>
        <w:framePr w:w="10710" w:h="248" w:hRule="exact" w:wrap="none" w:vAnchor="page" w:hAnchor="margin" w:x="28" w:y="15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17.6.2026 13:07:42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a uskladnění čistého prádla a oděvů v meziskladu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způsob balení čistého prádla a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Roztřídit prádlo a oděvy k expedici podle zakázkových listů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elektronická značkovací a čtecí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balicí stroj, zabalit prádlo nebo oděvy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Vyplnit zakázkový list a expedovat do meziskladu čistého prádla a oděvů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Expedice čistého prádla a oděvů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Dodržovat požadovaný technologický tok čistého prádla a oděvů z prádelny k zákazníkovi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Vyplnit zakázkový list</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elektronická značkovací a čtecí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Odevzdat prádlo a oděvy k expedici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Vyplnit reklamační list</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Dodržovat zásady bezpečnosti práce s elektrickými stroji a zařízeními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Dodržovat zásady bezpečnosti práce s tepelnými stroji a zařízením</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 a ústní ověření</w:t>
      </w:r>
    </w:p>
    <w:p>
      <w:pPr>
        <w:pStyle w:val="P12"/>
        <w:framePr w:w="6710" w:h="607" w:hRule="exact" w:wrap="none" w:vAnchor="page" w:hAnchor="margin" w:x="45" w:y="11804"/>
        <w:rPr>
          <w:rStyle w:val="C3"/>
          <w:rtl w:val="0"/>
        </w:rPr>
      </w:pPr>
    </w:p>
    <w:p>
      <w:pPr>
        <w:pStyle w:val="P13"/>
        <w:framePr w:w="6658" w:h="480" w:hRule="exact" w:wrap="none" w:vAnchor="page" w:hAnchor="margin" w:x="71" w:y="11860"/>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11804"/>
        <w:rPr>
          <w:rStyle w:val="C3"/>
          <w:rtl w:val="0"/>
        </w:rPr>
      </w:pPr>
    </w:p>
    <w:p>
      <w:pPr>
        <w:pStyle w:val="P29"/>
        <w:framePr w:w="3839" w:h="480" w:hRule="exact" w:wrap="none" w:vAnchor="page" w:hAnchor="margin" w:x="6856" w:y="11860"/>
        <w:rPr>
          <w:rStyle w:val="C21"/>
          <w:rtl w:val="0"/>
        </w:rPr>
      </w:pPr>
      <w:r>
        <w:rPr>
          <w:rStyle w:val="C21"/>
          <w:rtl w:val="0"/>
        </w:rPr>
        <w:t>Praktické předvedení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f) Dodržovat zásady bezpečnosti práce s nebezpečnými chemickými látkami</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g) Identifikovat kritická místa v provozu pro vznik požáru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 a 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17.6.2026 13:07:42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v kritických místech prádelenského provozu a dodržovat hygienický plán prádelny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obsah a význam hygienického plánu prádelny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hygienické předpisy a zásady osobní hygieny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sanitaci provozu, strojů a zařízení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práce s nemocničním prádlem a oděvy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Dodržovat zásady práce s hotelovým prádlem a oděvy</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 a ústní ověření</w:t>
      </w:r>
    </w:p>
    <w:p>
      <w:pPr>
        <w:pStyle w:val="P12"/>
        <w:framePr w:w="6710" w:h="376" w:hRule="exact" w:wrap="none" w:vAnchor="page" w:hAnchor="margin" w:x="45" w:y="5665"/>
        <w:rPr>
          <w:rStyle w:val="C3"/>
          <w:rtl w:val="0"/>
        </w:rPr>
      </w:pPr>
    </w:p>
    <w:p>
      <w:pPr>
        <w:pStyle w:val="P13"/>
        <w:framePr w:w="6658" w:h="249" w:hRule="exact" w:wrap="none" w:vAnchor="page" w:hAnchor="margin" w:x="71" w:y="5721"/>
        <w:rPr>
          <w:rStyle w:val="C11"/>
          <w:rtl w:val="0"/>
        </w:rPr>
      </w:pPr>
      <w:r>
        <w:rPr>
          <w:rStyle w:val="C11"/>
          <w:rtl w:val="0"/>
        </w:rPr>
        <w:t>g) Dodržovat zásady ochrany zdraví při práci</w:t>
      </w:r>
    </w:p>
    <w:p>
      <w:pPr>
        <w:pStyle w:val="P28"/>
        <w:framePr w:w="3921" w:h="376" w:hRule="exact" w:wrap="none" w:vAnchor="page" w:hAnchor="margin" w:x="6800" w:y="5665"/>
        <w:rPr>
          <w:rStyle w:val="C3"/>
          <w:rtl w:val="0"/>
        </w:rPr>
      </w:pPr>
    </w:p>
    <w:p>
      <w:pPr>
        <w:pStyle w:val="P29"/>
        <w:framePr w:w="3839" w:h="249" w:hRule="exact" w:wrap="none" w:vAnchor="page" w:hAnchor="margin" w:x="6856" w:y="5721"/>
        <w:rPr>
          <w:rStyle w:val="C21"/>
          <w:rtl w:val="0"/>
        </w:rPr>
      </w:pPr>
      <w:r>
        <w:rPr>
          <w:rStyle w:val="C21"/>
          <w:rtl w:val="0"/>
        </w:rPr>
        <w:t>Praktické předvedení a ústní ověření</w:t>
      </w:r>
    </w:p>
    <w:p>
      <w:pPr>
        <w:pStyle w:val="P32"/>
        <w:framePr w:w="10710" w:h="248" w:hRule="exact" w:wrap="none" w:vAnchor="page" w:hAnchor="margin" w:x="28" w:y="6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17.6.2026 13:07:42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http://katalog.nsp.cz/karta_tp.aspx?id_jp=30920&amp;kod_sm1=29).</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kritéria hodnocení uvedeno, že se jedná o modelovou situaci.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spojeném s praktickým předvedením uchazeč stručně vysvětlí pojem nebo jev,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„Orientace v sortimentu textilních materiálů a výrobků“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kompetence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a manuální zručnost uchazeče, jeho orientace v textilních materiálech, sortimentu prádla a oděvů a používaných prádelenských technologiích. Důraz bude kladen na bezpečnost práce a úsporu použitých prostředků.</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provozu prádelny, 17.6.2026 13:07:42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nebo ve funkci učitele praktického vyučování v chemických oborech nebo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nebo oděvním nebo chemickým nebo strojírenským nebo elektrotechnickým nebo ekonomickým a alespoň 5 let praxe jako osoba odpovědná za činnosti v oblasti praní a chemické čištění oděvů nebo ve funkci učitele odborných předmětů v chemických oborech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31-018-H Pracovník provozu prádelny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prádelny, 17.6.2026 13:07:42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válcovými žehlicími stroji, zařízením pro žehlení nebo finišování tvarového prádla (žehlicí lisy nebo kabinetové žehlicí soupravy nebo finišer, skladače a stohovače)</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materiály (bavlna, vlna, len, hedvábí, polyester, viskóza, acetát, polyamid, polyester, polyuretan) - vzorky v minimálním počtu 1 kus; textilie pro určení druhu (tkanina, pletenina, netkaná textilie) - vzorky v minimálním počtu 1 kus; výrobky pro určení druhového sortimentu a velikostního sortimentu prádla a oděvů - vzorky v minimálním počtu 3 kusy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103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10 až 15 minut. Do doby přípravy na zkoušku se nezapočítává doba na seznámení uchazeče s pracovištěm a s požadavky BOZP a PO. </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prádelny, 17.6.2026 13:07:42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pStyle w:val="P21"/>
        <w:framePr w:w="7654" w:h="331" w:hRule="exact" w:wrap="none" w:vAnchor="page" w:hAnchor="margin" w:x="28" w:y="15940"/>
        <w:rPr>
          <w:rStyle w:val="C16"/>
          <w:rtl w:val="0"/>
        </w:rPr>
      </w:pPr>
      <w:r>
        <w:rPr>
          <w:rStyle w:val="C16"/>
          <w:rtl w:val="0"/>
        </w:rPr>
        <w:t>Pracovník provozu prádelny, 17.6.2026 13:07:42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317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AE7C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9899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