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1F4A0" Type="http://schemas.openxmlformats.org/officeDocument/2006/relationships/officeDocument" Target="/word/document.xml" /><Relationship Id="coreR2541F4A0" Type="http://schemas.openxmlformats.org/package/2006/relationships/metadata/core-properties" Target="/docProps/core.xml" /><Relationship Id="customR2541F4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Sušení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Rozvolňování a žehlení rovného prádla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Žehlení tvarového prádla a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Zprostředkování opravy a úpravy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Balení a uskladnění čistého prádla a oděvů v meziskladu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Expedice čistého prádla a oděvů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9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6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254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402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408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486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504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511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63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56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564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56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564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564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679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679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67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67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67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679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679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67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679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67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2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2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2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2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2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26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26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2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2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49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49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796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7966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796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7966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79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71" w:h="230" w:hRule="exact" w:wrap="none" w:vAnchor="page" w:hAnchor="margin" w:x="7344" w:y="7966"/>
        <w:rPr>
          <w:rStyle w:val="C20"/>
          <w:rtl w:val="0"/>
        </w:rPr>
      </w:pPr>
      <w:r>
        <w:rPr>
          <w:rStyle w:val="C20"/>
          <w:rtl w:val="0"/>
        </w:rPr>
        <w:t>praní</w:t>
      </w:r>
    </w:p>
    <w:p>
      <w:pPr>
        <w:pStyle w:val="P27"/>
        <w:framePr w:w="572" w:h="230" w:hRule="exact" w:wrap="none" w:vAnchor="page" w:hAnchor="margin" w:x="7857" w:y="7966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472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44" w:y="7966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302" w:y="79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196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19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196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8667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866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866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8667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866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8667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8667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8667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889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889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8897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889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8897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3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936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93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93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936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93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93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93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95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95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9598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95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9598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959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959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959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9598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9598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9598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982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982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9828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9828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982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98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9828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9828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982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9828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982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05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059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05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0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05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05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059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059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0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059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06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85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358" w:y="1052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448" w:y="10529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384" w:y="1052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329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502" w:y="105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8337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139" w:y="105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86" w:y="105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0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252" w:y="107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646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16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99" w:y="1075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605" w:h="230" w:hRule="exact" w:wrap="none" w:vAnchor="page" w:hAnchor="margin" w:x="3614" w:y="107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241" w:h="230" w:hRule="exact" w:wrap="none" w:vAnchor="page" w:hAnchor="margin" w:x="4262" w:y="107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69" w:h="230" w:hRule="exact" w:wrap="none" w:vAnchor="page" w:hAnchor="margin" w:x="4545" w:y="1075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29" w:h="230" w:hRule="exact" w:wrap="none" w:vAnchor="page" w:hAnchor="margin" w:x="5356" w:y="1075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5928" w:y="107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806" w:y="107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79" w:h="230" w:hRule="exact" w:wrap="none" w:vAnchor="page" w:hAnchor="margin" w:x="7185" w:y="10759"/>
        <w:rPr>
          <w:rStyle w:val="C20"/>
          <w:rtl w:val="0"/>
        </w:rPr>
      </w:pPr>
      <w:r>
        <w:rPr>
          <w:rStyle w:val="C20"/>
          <w:rtl w:val="0"/>
        </w:rPr>
        <w:t>materiály:</w:t>
      </w:r>
    </w:p>
    <w:p>
      <w:pPr>
        <w:pStyle w:val="P27"/>
        <w:framePr w:w="658" w:h="230" w:hRule="exact" w:wrap="none" w:vAnchor="page" w:hAnchor="margin" w:x="8107" w:y="10759"/>
        <w:rPr>
          <w:rStyle w:val="C20"/>
          <w:rtl w:val="0"/>
        </w:rPr>
      </w:pPr>
      <w:r>
        <w:rPr>
          <w:rStyle w:val="C20"/>
          <w:rtl w:val="0"/>
        </w:rPr>
        <w:t>bavlnu,</w:t>
      </w:r>
    </w:p>
    <w:p>
      <w:pPr>
        <w:pStyle w:val="P27"/>
        <w:framePr w:w="437" w:h="230" w:hRule="exact" w:wrap="none" w:vAnchor="page" w:hAnchor="margin" w:x="8808" w:y="10759"/>
        <w:rPr>
          <w:rStyle w:val="C20"/>
          <w:rtl w:val="0"/>
        </w:rPr>
      </w:pPr>
      <w:r>
        <w:rPr>
          <w:rStyle w:val="C20"/>
          <w:rtl w:val="0"/>
        </w:rPr>
        <w:t>vlnu,</w:t>
      </w:r>
    </w:p>
    <w:p>
      <w:pPr>
        <w:pStyle w:val="P27"/>
        <w:framePr w:w="337" w:h="230" w:hRule="exact" w:wrap="none" w:vAnchor="page" w:hAnchor="margin" w:x="9288" w:y="10759"/>
        <w:rPr>
          <w:rStyle w:val="C20"/>
          <w:rtl w:val="0"/>
        </w:rPr>
      </w:pPr>
      <w:r>
        <w:rPr>
          <w:rStyle w:val="C20"/>
          <w:rtl w:val="0"/>
        </w:rPr>
        <w:t>len,</w:t>
      </w:r>
    </w:p>
    <w:p>
      <w:pPr>
        <w:pStyle w:val="P27"/>
        <w:framePr w:w="783" w:h="230" w:hRule="exact" w:wrap="none" w:vAnchor="page" w:hAnchor="margin" w:x="9667" w:y="10759"/>
        <w:rPr>
          <w:rStyle w:val="C20"/>
          <w:rtl w:val="0"/>
        </w:rPr>
      </w:pPr>
      <w:r>
        <w:rPr>
          <w:rStyle w:val="C20"/>
          <w:rtl w:val="0"/>
        </w:rPr>
        <w:t>hedvábí,</w:t>
      </w:r>
    </w:p>
    <w:p>
      <w:pPr>
        <w:pStyle w:val="P27"/>
        <w:framePr w:w="87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735" w:h="230" w:hRule="exact" w:wrap="none" w:vAnchor="page" w:hAnchor="margin" w:x="950" w:y="10990"/>
        <w:rPr>
          <w:rStyle w:val="C20"/>
          <w:rtl w:val="0"/>
        </w:rPr>
      </w:pPr>
      <w:r>
        <w:rPr>
          <w:rStyle w:val="C20"/>
          <w:rtl w:val="0"/>
        </w:rPr>
        <w:t>viskózu,</w:t>
      </w:r>
    </w:p>
    <w:p>
      <w:pPr>
        <w:pStyle w:val="P27"/>
        <w:framePr w:w="615" w:h="230" w:hRule="exact" w:wrap="none" w:vAnchor="page" w:hAnchor="margin" w:x="1728" w:y="10990"/>
        <w:rPr>
          <w:rStyle w:val="C20"/>
          <w:rtl w:val="0"/>
        </w:rPr>
      </w:pPr>
      <w:r>
        <w:rPr>
          <w:rStyle w:val="C20"/>
          <w:rtl w:val="0"/>
        </w:rPr>
        <w:t>acetát,</w:t>
      </w:r>
    </w:p>
    <w:p>
      <w:pPr>
        <w:pStyle w:val="P27"/>
        <w:framePr w:w="869" w:h="230" w:hRule="exact" w:wrap="none" w:vAnchor="page" w:hAnchor="margin" w:x="2385" w:y="10990"/>
        <w:rPr>
          <w:rStyle w:val="C20"/>
          <w:rtl w:val="0"/>
        </w:rPr>
      </w:pPr>
      <w:r>
        <w:rPr>
          <w:rStyle w:val="C20"/>
          <w:rtl w:val="0"/>
        </w:rPr>
        <w:t>polyamid,</w:t>
      </w:r>
    </w:p>
    <w:p>
      <w:pPr>
        <w:pStyle w:val="P27"/>
        <w:framePr w:w="879" w:h="230" w:hRule="exact" w:wrap="none" w:vAnchor="page" w:hAnchor="margin" w:x="3297" w:y="10990"/>
        <w:rPr>
          <w:rStyle w:val="C20"/>
          <w:rtl w:val="0"/>
        </w:rPr>
      </w:pPr>
      <w:r>
        <w:rPr>
          <w:rStyle w:val="C20"/>
          <w:rtl w:val="0"/>
        </w:rPr>
        <w:t>polyester,</w:t>
      </w:r>
    </w:p>
    <w:p>
      <w:pPr>
        <w:pStyle w:val="P27"/>
        <w:framePr w:w="1004" w:h="230" w:hRule="exact" w:wrap="none" w:vAnchor="page" w:hAnchor="margin" w:x="4219" w:y="10990"/>
        <w:rPr>
          <w:rStyle w:val="C20"/>
          <w:rtl w:val="0"/>
        </w:rPr>
      </w:pPr>
      <w:r>
        <w:rPr>
          <w:rStyle w:val="C20"/>
          <w:rtl w:val="0"/>
        </w:rPr>
        <w:t>polyuretan;</w:t>
      </w:r>
    </w:p>
    <w:p>
      <w:pPr>
        <w:pStyle w:val="P27"/>
        <w:framePr w:w="505" w:h="230" w:hRule="exact" w:wrap="none" w:vAnchor="page" w:hAnchor="margin" w:x="5265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2" w:y="109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70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9" w:y="10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36" w:h="230" w:hRule="exact" w:wrap="none" w:vAnchor="page" w:hAnchor="margin" w:x="7694" w:y="109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59" w:h="230" w:hRule="exact" w:wrap="none" w:vAnchor="page" w:hAnchor="margin" w:x="8572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9374" w:y="1099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14" w:h="230" w:hRule="exact" w:wrap="none" w:vAnchor="page" w:hAnchor="margin" w:x="9753" w:y="1099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8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textilií:</w:t>
      </w:r>
    </w:p>
    <w:p>
      <w:pPr>
        <w:pStyle w:val="P27"/>
        <w:framePr w:w="716" w:h="230" w:hRule="exact" w:wrap="none" w:vAnchor="page" w:hAnchor="margin" w:x="652" w:y="11220"/>
        <w:rPr>
          <w:rStyle w:val="C20"/>
          <w:rtl w:val="0"/>
        </w:rPr>
      </w:pPr>
      <w:r>
        <w:rPr>
          <w:rStyle w:val="C20"/>
          <w:rtl w:val="0"/>
        </w:rPr>
        <w:t>tkaninu,</w:t>
      </w:r>
    </w:p>
    <w:p>
      <w:pPr>
        <w:pStyle w:val="P27"/>
        <w:framePr w:w="879" w:h="230" w:hRule="exact" w:wrap="none" w:vAnchor="page" w:hAnchor="margin" w:x="1411" w:y="11220"/>
        <w:rPr>
          <w:rStyle w:val="C20"/>
          <w:rtl w:val="0"/>
        </w:rPr>
      </w:pPr>
      <w:r>
        <w:rPr>
          <w:rStyle w:val="C20"/>
          <w:rtl w:val="0"/>
        </w:rPr>
        <w:t>pleteninu,</w:t>
      </w:r>
    </w:p>
    <w:p>
      <w:pPr>
        <w:pStyle w:val="P27"/>
        <w:framePr w:w="836" w:h="230" w:hRule="exact" w:wrap="none" w:vAnchor="page" w:hAnchor="margin" w:x="2332" w:y="1122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572" w:h="230" w:hRule="exact" w:wrap="none" w:vAnchor="page" w:hAnchor="margin" w:x="3211" w:y="11220"/>
        <w:rPr>
          <w:rStyle w:val="C20"/>
          <w:rtl w:val="0"/>
        </w:rPr>
      </w:pPr>
      <w:r>
        <w:rPr>
          <w:rStyle w:val="C20"/>
          <w:rtl w:val="0"/>
        </w:rPr>
        <w:t>textilii;</w:t>
      </w:r>
    </w:p>
    <w:p>
      <w:pPr>
        <w:pStyle w:val="P27"/>
        <w:framePr w:w="505" w:h="230" w:hRule="exact" w:wrap="none" w:vAnchor="page" w:hAnchor="margin" w:x="3825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72" w:y="112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30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019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244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046" w:y="11220"/>
        <w:rPr>
          <w:rStyle w:val="C20"/>
          <w:rtl w:val="0"/>
        </w:rPr>
      </w:pPr>
      <w:r>
        <w:rPr>
          <w:rStyle w:val="C20"/>
          <w:rtl w:val="0"/>
        </w:rPr>
        <w:t>začlení</w:t>
      </w:r>
    </w:p>
    <w:p>
      <w:pPr>
        <w:pStyle w:val="P27"/>
        <w:framePr w:w="927" w:h="230" w:hRule="exact" w:wrap="none" w:vAnchor="page" w:hAnchor="margin" w:x="7737" w:y="11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707" w:y="11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8880" w:y="1122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9624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946" w:h="230" w:hRule="exact" w:wrap="none" w:vAnchor="page" w:hAnchor="margin" w:x="1032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020" w:y="1145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2635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08" w:y="11451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3412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85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132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6014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84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7156" w:y="1145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505" w:h="230" w:hRule="exact" w:wrap="none" w:vAnchor="page" w:hAnchor="margin" w:x="7900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8448" w:y="11451"/>
        <w:rPr>
          <w:rStyle w:val="C20"/>
          <w:rtl w:val="0"/>
        </w:rPr>
      </w:pPr>
      <w:r>
        <w:rPr>
          <w:rStyle w:val="C20"/>
          <w:rtl w:val="0"/>
        </w:rPr>
        <w:t>velikostního</w:t>
      </w:r>
    </w:p>
    <w:p>
      <w:pPr>
        <w:pStyle w:val="P27"/>
        <w:framePr w:w="946" w:h="230" w:hRule="exact" w:wrap="none" w:vAnchor="page" w:hAnchor="margin" w:x="9561" w:y="1145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64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6" w:y="11681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215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2151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215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215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21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130" w:h="230" w:hRule="exact" w:wrap="none" w:vAnchor="page" w:hAnchor="margin" w:x="8476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8649" w:y="121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1070" w:y="1238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1137" w:y="12382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2059" w:y="123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2884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3057" w:y="12382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4512" w:y="12382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5568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5740" w:y="1238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277" w:h="230" w:hRule="exact" w:wrap="none" w:vAnchor="page" w:hAnchor="margin" w:x="6864" w:y="123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8184" w:y="1238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759" w:h="230" w:hRule="exact" w:wrap="none" w:vAnchor="page" w:hAnchor="margin" w:x="9086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9888" w:y="1238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1200" w:y="12612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2035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2985" w:y="126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4032" w:y="12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300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4459" w:y="1261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4852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5587" w:y="12612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6336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6936" w:y="1261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7857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016" w:y="126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443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88" w:y="12612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9446" w:y="12612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907" w:y="1284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1521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2836" w:y="1284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364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473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4632" w:y="12843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5380" w:y="1284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6283" w:y="1284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19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392" w:y="1284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294" w:y="12843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441" w:y="12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787" w:y="12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35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354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3543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35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35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35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35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3543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35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3543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3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3774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826" w:h="230" w:hRule="exact" w:wrap="none" w:vAnchor="page" w:hAnchor="margin" w:x="1857" w:y="13774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15" w:h="230" w:hRule="exact" w:wrap="none" w:vAnchor="page" w:hAnchor="margin" w:x="2726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13" w:h="230" w:hRule="exact" w:wrap="none" w:vAnchor="page" w:hAnchor="margin" w:x="3384" w:y="13774"/>
        <w:rPr>
          <w:rStyle w:val="C20"/>
          <w:rtl w:val="0"/>
        </w:rPr>
      </w:pPr>
      <w:r>
        <w:rPr>
          <w:rStyle w:val="C20"/>
          <w:rtl w:val="0"/>
        </w:rPr>
        <w:t>hodnocení)</w:t>
      </w:r>
    </w:p>
    <w:p>
      <w:pPr>
        <w:pStyle w:val="P27"/>
        <w:framePr w:w="130" w:h="230" w:hRule="exact" w:wrap="none" w:vAnchor="page" w:hAnchor="margin" w:x="4440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612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495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5947" w:y="1377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739" w:y="13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7886" w:y="1377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57" w:h="230" w:hRule="exact" w:wrap="none" w:vAnchor="page" w:hAnchor="margin" w:x="8908" w:y="13774"/>
        <w:rPr>
          <w:rStyle w:val="C21"/>
          <w:rtl w:val="0"/>
        </w:rPr>
      </w:pPr>
      <w:r>
        <w:rPr>
          <w:rStyle w:val="C21"/>
          <w:rtl w:val="0"/>
        </w:rPr>
        <w:t>hygienicko</w:t>
      </w:r>
    </w:p>
    <w:p>
      <w:pPr>
        <w:pStyle w:val="P28"/>
        <w:framePr w:w="82" w:h="230" w:hRule="exact" w:wrap="none" w:vAnchor="page" w:hAnchor="margin" w:x="9950" w:y="137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sanitační</w:t>
      </w:r>
    </w:p>
    <w:p>
      <w:pPr>
        <w:pStyle w:val="P28"/>
        <w:framePr w:w="783" w:h="230" w:hRule="exact" w:wrap="none" w:vAnchor="page" w:hAnchor="margin" w:x="950" w:y="1400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776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1948" w:y="14004"/>
        <w:rPr>
          <w:rStyle w:val="C21"/>
          <w:rtl w:val="0"/>
        </w:rPr>
      </w:pPr>
      <w:r>
        <w:rPr>
          <w:rStyle w:val="C21"/>
          <w:rtl w:val="0"/>
        </w:rPr>
        <w:t>prádelenských</w:t>
      </w:r>
    </w:p>
    <w:p>
      <w:pPr>
        <w:pStyle w:val="P28"/>
        <w:framePr w:w="1013" w:h="230" w:hRule="exact" w:wrap="none" w:vAnchor="page" w:hAnchor="margin" w:x="3403" w:y="14004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130" w:h="230" w:hRule="exact" w:wrap="none" w:vAnchor="page" w:hAnchor="margin" w:x="4459" w:y="14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632" w:y="14004"/>
        <w:rPr>
          <w:rStyle w:val="C21"/>
          <w:rtl w:val="0"/>
        </w:rPr>
      </w:pPr>
      <w:r>
        <w:rPr>
          <w:rStyle w:val="C21"/>
          <w:rtl w:val="0"/>
        </w:rPr>
        <w:t>dodržováníní</w:t>
      </w:r>
    </w:p>
    <w:p>
      <w:pPr>
        <w:pStyle w:val="P28"/>
        <w:framePr w:w="1277" w:h="230" w:hRule="exact" w:wrap="none" w:vAnchor="page" w:hAnchor="margin" w:x="5932" w:y="14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60" w:h="230" w:hRule="exact" w:wrap="none" w:vAnchor="page" w:hAnchor="margin" w:x="7252" w:y="140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7"/>
        <w:framePr w:w="682" w:h="230" w:hRule="exact" w:wrap="none" w:vAnchor="page" w:hAnchor="margin" w:x="8155" w:y="14004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946" w:h="230" w:hRule="exact" w:wrap="none" w:vAnchor="page" w:hAnchor="margin" w:x="8880" w:y="140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868" w:y="14004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40" w:h="230" w:hRule="exact" w:wrap="none" w:vAnchor="page" w:hAnchor="margin" w:x="10094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74" w:y="1423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1665" w:y="14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2577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736" w:y="142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5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4132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4713" w:y="1423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5625" w:y="1423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6216" w:y="142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432" w:y="142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6748" w:y="142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7440" w:y="14235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8452" w:y="142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736" w:y="14235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9484" w:y="1423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0065" w:y="1423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612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796" w:y="14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300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1584" w:y="144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2529" w:y="144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3729" w:y="14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4478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636" w:y="1446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462" w:y="1446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5841" w:y="14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6110" w:y="1446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6600" w:y="1446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7444" w:y="14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05" w:h="230" w:hRule="exact" w:wrap="none" w:vAnchor="page" w:hAnchor="margin" w:x="7924" w:y="14465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9072" w:y="14465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1075" w:y="1469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675" w:y="14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958" w:y="14695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3216" w:y="14695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1516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1516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1516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15166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1516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15166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151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15166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461" w:h="230" w:hRule="exact" w:wrap="none" w:vAnchor="page" w:hAnchor="margin" w:x="897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475" w:y="15166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692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763" w:y="1539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1531" w:y="1539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145" w:y="15396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860" w:y="15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3364" w:y="15396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5097" w:y="1539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48" w:h="230" w:hRule="exact" w:wrap="none" w:vAnchor="page" w:hAnchor="margin" w:x="6100" w:y="15396"/>
        <w:rPr>
          <w:rStyle w:val="C20"/>
          <w:rtl w:val="0"/>
        </w:rPr>
      </w:pPr>
      <w:r>
        <w:rPr>
          <w:rStyle w:val="C20"/>
          <w:rtl w:val="0"/>
        </w:rPr>
        <w:t>skvrn.</w:t>
      </w:r>
    </w:p>
    <w:p>
      <w:pPr>
        <w:pStyle w:val="P27"/>
        <w:framePr w:w="1047" w:h="230" w:hRule="exact" w:wrap="none" w:vAnchor="page" w:hAnchor="margin" w:x="6691" w:y="1539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7780" w:y="153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8769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9273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10238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907" w:y="156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1718" w:y="15627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2688" w:y="156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3124" w:y="156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003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161" w:y="1562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5006" w:y="1562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6153" w:y="15627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7142" w:y="1562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775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9" w:y="15627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8534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8707" w:y="1562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215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26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26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26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262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prádelny, 20.10.2026 10:43:50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