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4E8766" Type="http://schemas.openxmlformats.org/officeDocument/2006/relationships/officeDocument" Target="/word/document.xml" /><Relationship Id="coreRB4E8766" Type="http://schemas.openxmlformats.org/package/2006/relationships/metadata/core-properties" Target="/docProps/core.xml" /><Relationship Id="customRB4E87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 prádla a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Odvodňování a odstřeďování prádla a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Sušení prádla a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Rozvolňování a žehlení rovného prádla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Žehlení tvarového prádla a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Zprostředkování opravy a úpravy prádla a oděvů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Balení a uskladnění čistého prádla a oděvů v meziskladu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Expedice čistého prádla a oděvů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prádelenských provozech a dodržování hygienických předpisů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07.11.2012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18.10.2026 18:24:40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http://katalog.nsp.cz/karta_p.aspx?id_jp=30919&amp;kod_sm1=29).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 Konkrétní skladbu zakázky určí zkoušející.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ústního vysvětlení stručně vysvětlil definici pojmu,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způsobilosti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18.10.2026 18:24:40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18.10.2026 18:24:40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