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C49FA" Type="http://schemas.openxmlformats.org/officeDocument/2006/relationships/officeDocument" Target="/word/document.xml" /><Relationship Id="coreR2BBC49FA" Type="http://schemas.openxmlformats.org/package/2006/relationships/metadata/core-properties" Target="/docProps/core.xml" /><Relationship Id="customR2BBC49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20.8.2026 23:52:57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20.8.2026 23:52:57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20.8.2026 23:52:57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