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857332" Type="http://schemas.openxmlformats.org/officeDocument/2006/relationships/officeDocument" Target="/word/document.xml" /><Relationship Id="coreR24857332" Type="http://schemas.openxmlformats.org/package/2006/relationships/metadata/core-properties" Target="/docProps/core.xml" /><Relationship Id="customR248573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karamelových a kandytových výrobků (kód: 29-015-H)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karamelových a kandytových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 a polotovarů pro výrobu karamelových a kandytových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karamelových a kandytových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karamelových a kandytových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použití karamelové a kandytové hmoty na speciální karamelové ozdoby a kandytové výrobky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karamelové a kandytové hmoty, výroba ozdob, zdobení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Uchovávání karamelových a kandytových výrobků, balení a expedice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Navrhování, výtvarná úprava a aranžování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Posuzování jakosti cukrovinkářských surovin, polotovarů a hotových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cukrářské výrobě,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cukrovinkářských výrobků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 do: 26.10.2023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karamelových a kandytových výrobků,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https://www.nsp.cz/jednotka-prace/pracovnik-vyroby-karamelo#zdravotni-zpusobilost).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průkaz pracovníka v potravinářství (zdravotní průkaz).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karamelové ozdoby nebo kandytového výrobku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výroba minimálně 2 různých druhů výrobků (jeden kandytový a jeden karamelový), množství (počet) výrobků určí zkoušející.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senzorické hodnocení, kontrola jakosti a hmotnosti výrobku a provedena ochutnávka, při níž budou prokázány charakteristické vlastnosti typické pro daný typ výrobku. Předmětem hodnocení je i estetická stránka, kreativita a manuální zručnost uchazeče.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karamelových a kandytových výrobků,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karamelových a kandytových výrobků, 11.9.2026 20:15:50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