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66EE56" Type="http://schemas.openxmlformats.org/officeDocument/2006/relationships/officeDocument" Target="/word/document.xml" /><Relationship Id="coreR4F66EE56" Type="http://schemas.openxmlformats.org/package/2006/relationships/metadata/core-properties" Target="/docProps/core.xml" /><Relationship Id="customR4F66EE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Klasická masáž (kód: 69-006-H)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Masér pro sportovní a rekondiční masáž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30.06.2009 do: 01.02.2012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Klasická masáž, 20.10.2026 11:53:54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Rekondiční a sportovní masér (kód: 69-53-H/01)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30.6.2009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Rekondiční a sportovní masér/masérka (kód: 69-037-M)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30.6.2009 do 1.2.2012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Klasická masáž (kód: 69-006-H)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Rekondiční a sportovní masér/masérka (kód: 69-037-M)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30.6.2009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Rekondiční a sportovní masér (kód: 69-99-H/18)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30.6.2009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Rekondiční a sportovní masér/masérka (kód: 69-037-M)</w:t>
      </w:r>
    </w:p>
    <w:p>
      <w:pPr>
        <w:pStyle w:val="P13"/>
        <w:framePr w:w="398" w:h="268" w:hRule="exact" w:wrap="none" w:vAnchor="page" w:hAnchor="margin" w:x="28" w:y="74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22"/>
        <w:rPr>
          <w:rStyle w:val="C15"/>
          <w:rtl w:val="0"/>
        </w:rPr>
      </w:pPr>
      <w:r>
        <w:rPr>
          <w:rStyle w:val="C15"/>
          <w:rtl w:val="0"/>
        </w:rPr>
        <w:t>Platnost od 30.6.2009 do 1.2.2012</w:t>
      </w:r>
    </w:p>
    <w:p>
      <w:pPr>
        <w:pStyle w:val="P12"/>
        <w:framePr w:w="10256" w:h="248" w:hRule="exact" w:wrap="none" w:vAnchor="page" w:hAnchor="margin" w:x="482" w:y="7690"/>
        <w:rPr>
          <w:rStyle w:val="C13"/>
          <w:rtl w:val="0"/>
        </w:rPr>
      </w:pPr>
      <w:r>
        <w:rPr>
          <w:rStyle w:val="C13"/>
          <w:rtl w:val="0"/>
        </w:rPr>
        <w:t>Klasická masáž (kód: 69-006-H)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Rekondiční a sportovní masér/masérka (kód: 69-037-M)</w:t>
      </w:r>
    </w:p>
    <w:p>
      <w:pPr>
        <w:pStyle w:val="P6"/>
        <w:framePr w:w="10710" w:h="113" w:hRule="exact" w:wrap="none" w:vAnchor="page" w:hAnchor="margin" w:x="28" w:y="81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7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8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7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8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1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170"/>
        <w:rPr>
          <w:rStyle w:val="C18"/>
          <w:rtl w:val="0"/>
        </w:rPr>
      </w:pPr>
      <w:r>
        <w:rPr>
          <w:rStyle w:val="C18"/>
          <w:rtl w:val="0"/>
        </w:rPr>
        <w:t>Masér pro sportovní a rekondiční masáž</w:t>
      </w:r>
    </w:p>
    <w:p>
      <w:pPr>
        <w:pStyle w:val="P20"/>
        <w:framePr w:w="5338" w:h="376" w:hRule="exact" w:wrap="none" w:vAnchor="page" w:hAnchor="margin" w:x="5383" w:y="91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170"/>
        <w:rPr>
          <w:rStyle w:val="C19"/>
          <w:rtl w:val="0"/>
        </w:rPr>
      </w:pPr>
      <w:r>
        <w:rPr>
          <w:rStyle w:val="C19"/>
          <w:rtl w:val="0"/>
        </w:rPr>
        <w:t>Masér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Klasická masáž, 20.10.2026 11:53:54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