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79E102" Type="http://schemas.openxmlformats.org/officeDocument/2006/relationships/officeDocument" Target="/word/document.xml" /><Relationship Id="coreR2579E102" Type="http://schemas.openxmlformats.org/package/2006/relationships/metadata/core-properties" Target="/docProps/core.xml" /><Relationship Id="customR2579E1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Řemeslné zpracování čokolády, 30.9.2026 4:44:40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482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D599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