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26DF7F" Type="http://schemas.openxmlformats.org/officeDocument/2006/relationships/officeDocument" Target="/word/document.xml" /><Relationship Id="coreR5126DF7F" Type="http://schemas.openxmlformats.org/package/2006/relationships/metadata/core-properties" Target="/docProps/core.xml" /><Relationship Id="customR5126DF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18.10.2026 16:28:59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18.10.2026 16:28:59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