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4AE02" Type="http://schemas.openxmlformats.org/officeDocument/2006/relationships/officeDocument" Target="/word/document.xml" /><Relationship Id="coreR4534AE02" Type="http://schemas.openxmlformats.org/package/2006/relationships/metadata/core-properties" Target="/docProps/core.xml" /><Relationship Id="customR4534AE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30.9.2026 6:03:20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30.9.2026 6:03:20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