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177840" Type="http://schemas.openxmlformats.org/officeDocument/2006/relationships/officeDocument" Target="/word/document.xml" /><Relationship Id="coreR75177840" Type="http://schemas.openxmlformats.org/package/2006/relationships/metadata/core-properties" Target="/docProps/core.xml" /><Relationship Id="customR751778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20.10.2026 12:01:40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Vodař/vodařka – údržba vodních toků, 20.10.2026 12:01:40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