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66D91E" Type="http://schemas.openxmlformats.org/officeDocument/2006/relationships/officeDocument" Target="/word/document.xml" /><Relationship Id="coreR7766D91E" Type="http://schemas.openxmlformats.org/package/2006/relationships/metadata/core-properties" Target="/docProps/core.xml" /><Relationship Id="customR7766D9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Šička interiérového vybavení, 17.6.2026 13:06:17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dodaných technických podkladech pro výrobu a značení textilních výrobků podle platných právních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Přípravné práce pro zhotovení šitých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Vytvořit šablony, nářezové plány a střihové plány výrobků podle zadaných rozměrů a výkresové dokumentace</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d) U šitých výplní vícekomorových rozpočítat rozdělení náplně do komor</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Při sestavování střihového plánu respektovat vzor a směr textilie, tažnost a srážlivost materiálu a přídavky na švy</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f) Při sestavování střihového plánu usně posoudit kvalitu, označit vady a vyloučit použití vad na dílcích</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Praktické předvedení a ústní ověření</w:t>
      </w:r>
    </w:p>
    <w:p>
      <w:pPr>
        <w:pStyle w:val="P32"/>
        <w:framePr w:w="10710" w:h="248" w:hRule="exact" w:wrap="none" w:vAnchor="page" w:hAnchor="margin" w:x="28" w:y="10078"/>
        <w:rPr>
          <w:rStyle w:val="C23"/>
          <w:rtl w:val="0"/>
        </w:rPr>
      </w:pPr>
      <w:r>
        <w:rPr>
          <w:rStyle w:val="C23"/>
          <w:rtl w:val="0"/>
        </w:rPr>
        <w:t>Je třeba splnit všechna kritéria.</w:t>
      </w:r>
    </w:p>
    <w:p>
      <w:pPr>
        <w:pStyle w:val="P23"/>
        <w:framePr w:w="10710" w:h="340" w:hRule="exact" w:wrap="none" w:vAnchor="page" w:hAnchor="margin" w:x="28" w:y="10514"/>
        <w:rPr>
          <w:rStyle w:val="C18"/>
          <w:rtl w:val="0"/>
        </w:rPr>
      </w:pPr>
      <w:r>
        <w:rPr>
          <w:rStyle w:val="C18"/>
          <w:rtl w:val="0"/>
        </w:rPr>
        <w:t>Ruční a strojové dělení plošných dílů v čalounické výrobě</w:t>
      </w:r>
    </w:p>
    <w:p>
      <w:pPr>
        <w:pStyle w:val="P24"/>
        <w:framePr w:w="6713" w:h="376" w:hRule="exact" w:wrap="none" w:vAnchor="page" w:hAnchor="margin" w:x="45" w:y="10953"/>
        <w:rPr>
          <w:rStyle w:val="C3"/>
          <w:rtl w:val="0"/>
        </w:rPr>
      </w:pPr>
    </w:p>
    <w:p>
      <w:pPr>
        <w:pStyle w:val="P25"/>
        <w:framePr w:w="6661" w:h="249" w:hRule="exact" w:wrap="none" w:vAnchor="page" w:hAnchor="margin" w:x="71" w:y="11024"/>
        <w:rPr>
          <w:rStyle w:val="C19"/>
          <w:rtl w:val="0"/>
        </w:rPr>
      </w:pPr>
      <w:r>
        <w:rPr>
          <w:rStyle w:val="C19"/>
          <w:rtl w:val="0"/>
        </w:rPr>
        <w:t>Kritéria hodnocení</w:t>
      </w:r>
    </w:p>
    <w:p>
      <w:pPr>
        <w:pStyle w:val="P26"/>
        <w:framePr w:w="3918" w:h="376" w:hRule="exact" w:wrap="none" w:vAnchor="page" w:hAnchor="margin" w:x="6803" w:y="10953"/>
        <w:rPr>
          <w:rStyle w:val="C3"/>
          <w:rtl w:val="0"/>
        </w:rPr>
      </w:pPr>
    </w:p>
    <w:p>
      <w:pPr>
        <w:pStyle w:val="P27"/>
        <w:framePr w:w="3836" w:h="249" w:hRule="exact" w:wrap="none" w:vAnchor="page" w:hAnchor="margin" w:x="6859" w:y="11024"/>
        <w:rPr>
          <w:rStyle w:val="C20"/>
          <w:rtl w:val="0"/>
        </w:rPr>
      </w:pPr>
      <w:r>
        <w:rPr>
          <w:rStyle w:val="C20"/>
          <w:rtl w:val="0"/>
        </w:rPr>
        <w:t>Způsoby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Praktické předvedení a ústní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Pomocí ručních řezacích strojků rozdělit zadaný materiál</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c)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2"/>
        <w:framePr w:w="10710" w:h="248" w:hRule="exact" w:wrap="none" w:vAnchor="page" w:hAnchor="margin" w:x="28" w:y="12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Šička interiérového vybavení, 17.6.2026 13:06:17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dílů a výrobků na šicích strojích, ruční šití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šicího stroje, nastavit parametry seřízení šicího stroje odpovídající zpracovávanému materiálu, vybrat vhodné nitě, velikost a druh jehly k zhotovovanému výrobku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Ručním šitím dokončit výrobek, použít skrytý nebo jiný steh dle potřeby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Při všech pracovních operacích dodržet zásady BOZP a PO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Žehlení, podlepování dílů a tepelné tvarování výrobků</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Provést základní seřízení a kontrolu žehlicího stroje podle zpracovávaného materiálu a zhotovovaného výrobku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Vyžehlit a vytvarovat, případně zpevnit díly výztužným materiálem v souladu se zásadami BOZP a PO</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Zkontrolovat kvalitu provedení a soudržnosti žehlením spojených materiálů, uložit dílec na určené místo</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Plnění, montáž a kompletace šitých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Naplnit šité výplně, vážením ověřit zadanou hmotnost, po zašití nebo jiném uzavření očistit dílec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Vložit nebo vlepit dle technické dokumentace dílce PUR pěn do šité výplně</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Výrobky nebo polotovary podle zadání dokončit a zkontrolovat jejich kvalitu</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Nakládání s odpadem ze šicí dílny</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17.6.2026 13:06:17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ušitého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a připravit vhodný balicí materiál a popsat vhodná balicí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Zabalit výrobek nebo polotovar v souladu se zásadami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Šička interiérového vybavení, 17.6.2026 13:06:17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se všitou paspulí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textilie - všití zdrhovadla min. délky 400 mm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a PO, ohodnotí zkoušející danou kompetenci, při níž došlo k porušení zásad BOZP, výsledkem „nesplnil“.</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17.6.2026 13:06:17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nebo textilní výroby a alespoň 5 let odborné praxe v oblasti čalounické výroby při zhotovování interiérového vybavení nebo šití bytového textilu nebo ve funkci učitele odborných předmětů nebo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31-029-H Šička interiérového vybavení a střední vzdělání s maturitní zkouškou a alespoň 5 let odborné praxe v oblasti výroby šitého interiérového vybavení.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Šička interiérového vybavení, 17.6.2026 13:06:17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inrteriérového vybavení, s rozvodem elektrické energie a stlačeného vzduchu, splňující normy BOZP a PO a minimálně následující materiálně-technické vybavení:</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zákony a nařízení týkající se způsobu a kvality provedení a zákonného značení textilních výrobků, které budou k dispozici buď v listinné podobě v dostatečném počtu potřebném na zkoušku, nebo v elektronické podobě v off line formě (tedy již stažené) pro okamžité použití uchazečem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povrstvený textil (koženky), výplňové materiály, dílce měkkých polyuretanových (PUR) pěn různých druhů, hustot a tvrdostí, obdobné tvarovací a kypřicí materiály a směsi pro plnění šitých výplní</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pro ruční šití: jehly jednohrotové s kulatou špicí, jehly jednohrotové s trojhranným hrotem, jehly dvojhrotové s kulatou špicí, jehly oblé s kulatou špicí, jehly oblé s ostrou špicí, jehly oblé s trojhrannou špicí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17.6.2026 13:06:17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Šička interiérového vybavení, 17.6.2026 13:06:17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pStyle w:val="P21"/>
        <w:framePr w:w="7654" w:h="331" w:hRule="exact" w:wrap="none" w:vAnchor="page" w:hAnchor="margin" w:x="28" w:y="15940"/>
        <w:rPr>
          <w:rStyle w:val="C16"/>
          <w:rtl w:val="0"/>
        </w:rPr>
      </w:pPr>
      <w:r>
        <w:rPr>
          <w:rStyle w:val="C16"/>
          <w:rtl w:val="0"/>
        </w:rPr>
        <w:t>Šička interiérového vybavení, 17.6.2026 13:06:17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B69A9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BB8B2F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D0DA8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A605A3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