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7C422" Type="http://schemas.openxmlformats.org/officeDocument/2006/relationships/officeDocument" Target="/word/document.xml" /><Relationship Id="coreR5E67C422" Type="http://schemas.openxmlformats.org/package/2006/relationships/metadata/core-properties" Target="/docProps/core.xml" /><Relationship Id="customR5E67C4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interiérového vybavení, 22.10.2026 9:24:22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dodaných technických podkladech pro výrobu a značení textilních výrobků podle platných právních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Přípravné práce pro zhotovení šitých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Vytvořit šablony, nářezové plány a střihové plány výrobků podle zadaných rozměrů a výkresové dokumentace</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d) U šitých výplní vícekomorových rozpočítat rozdělení náplně do komor</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Při sestavování střihového plánu respektovat vzor a směr textilie, tažnost a srážlivost materiálu a přídavky na švy</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f) Při sestavování střihového plánu usně posoudit kvalitu, označit vady a vyloučit použití vad na dílcích</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Praktické předvedení a ústní ověření</w:t>
      </w:r>
    </w:p>
    <w:p>
      <w:pPr>
        <w:pStyle w:val="P32"/>
        <w:framePr w:w="10710" w:h="248" w:hRule="exact" w:wrap="none" w:vAnchor="page" w:hAnchor="margin" w:x="28" w:y="10078"/>
        <w:rPr>
          <w:rStyle w:val="C23"/>
          <w:rtl w:val="0"/>
        </w:rPr>
      </w:pPr>
      <w:r>
        <w:rPr>
          <w:rStyle w:val="C23"/>
          <w:rtl w:val="0"/>
        </w:rPr>
        <w:t>Je třeba splnit všechna kritéria.</w:t>
      </w:r>
    </w:p>
    <w:p>
      <w:pPr>
        <w:pStyle w:val="P23"/>
        <w:framePr w:w="10710" w:h="340" w:hRule="exact" w:wrap="none" w:vAnchor="page" w:hAnchor="margin" w:x="28" w:y="10514"/>
        <w:rPr>
          <w:rStyle w:val="C18"/>
          <w:rtl w:val="0"/>
        </w:rPr>
      </w:pPr>
      <w:r>
        <w:rPr>
          <w:rStyle w:val="C18"/>
          <w:rtl w:val="0"/>
        </w:rPr>
        <w:t>Ruční a strojové dělení plošných dílů v čalounické výrobě</w:t>
      </w:r>
    </w:p>
    <w:p>
      <w:pPr>
        <w:pStyle w:val="P24"/>
        <w:framePr w:w="6713" w:h="376" w:hRule="exact" w:wrap="none" w:vAnchor="page" w:hAnchor="margin" w:x="45" w:y="10953"/>
        <w:rPr>
          <w:rStyle w:val="C3"/>
          <w:rtl w:val="0"/>
        </w:rPr>
      </w:pPr>
    </w:p>
    <w:p>
      <w:pPr>
        <w:pStyle w:val="P25"/>
        <w:framePr w:w="6661" w:h="249" w:hRule="exact" w:wrap="none" w:vAnchor="page" w:hAnchor="margin" w:x="71" w:y="11024"/>
        <w:rPr>
          <w:rStyle w:val="C19"/>
          <w:rtl w:val="0"/>
        </w:rPr>
      </w:pPr>
      <w:r>
        <w:rPr>
          <w:rStyle w:val="C19"/>
          <w:rtl w:val="0"/>
        </w:rPr>
        <w:t>Kritéria hodnocení</w:t>
      </w:r>
    </w:p>
    <w:p>
      <w:pPr>
        <w:pStyle w:val="P26"/>
        <w:framePr w:w="3918" w:h="376" w:hRule="exact" w:wrap="none" w:vAnchor="page" w:hAnchor="margin" w:x="6803" w:y="10953"/>
        <w:rPr>
          <w:rStyle w:val="C3"/>
          <w:rtl w:val="0"/>
        </w:rPr>
      </w:pPr>
    </w:p>
    <w:p>
      <w:pPr>
        <w:pStyle w:val="P27"/>
        <w:framePr w:w="3836" w:h="249" w:hRule="exact" w:wrap="none" w:vAnchor="page" w:hAnchor="margin" w:x="6859" w:y="11024"/>
        <w:rPr>
          <w:rStyle w:val="C20"/>
          <w:rtl w:val="0"/>
        </w:rPr>
      </w:pPr>
      <w:r>
        <w:rPr>
          <w:rStyle w:val="C20"/>
          <w:rtl w:val="0"/>
        </w:rPr>
        <w:t>Způsoby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Praktické předvedení a ústní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Pomocí ručních řezacích strojků rozdělit zadaný materiál</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c)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2"/>
        <w:framePr w:w="10710" w:h="248" w:hRule="exact" w:wrap="none" w:vAnchor="page" w:hAnchor="margin" w:x="28" w:y="12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interiérového vybavení, 22.10.2026 9:24:22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dílů a výrobků na šicích strojích, ruční šití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šicího stroje, nastavit parametry seřízení šicího stroje odpovídající zpracovávanému materiálu, vybrat vhodné nitě, velikost a druh jehly k zhotovovanému výrobku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Ručním šitím dokončit výrobek, použít skrytý nebo jiný steh dle potřeby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Při všech pracovních operacích dodržet zásady BOZP a PO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Žehlení, podlepování dílů a tepelné tvarování výrobků</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Provést základní seřízení a kontrolu žehlicího stroje podle zpracovávaného materiálu a zhotovovaného výrobku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Vyžehlit a vytvarovat, případně zpevnit díly výztužným materiálem v souladu se zásadami BOZP a PO</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Zkontrolovat kvalitu provedení a soudržnosti žehlením spojených materiálů, uložit dílec na určené místo</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Plnění, montáž a kompletace šitých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Naplnit šité výplně, vážením ověřit zadanou hmotnost, po zašití nebo jiném uzavření očistit dílec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Vložit nebo vlepit dle technické dokumentace dílce PUR pěn do šité výplně</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Výrobky nebo polotovary podle zadání dokončit a zkontrolovat jejich kvalitu</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Nakládání s odpadem ze šicí dílny</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22.10.2026 9:24:22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ušitého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a připravit vhodný balicí materiál a popsat vhodná balicí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Zabalit výrobek nebo polotovar v souladu se zásadami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22.10.2026 9:24:22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se všitou paspulí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textilie - všití zdrhovadla min. délky 400 mm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a PO, ohodnotí zkoušející danou kompetenci, při níž došlo k porušení zásad BOZP, výsledkem „nesplnil“.</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22.10.2026 9:24:22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nebo textilní výroby a alespoň 5 let odborné praxe v oblasti čalounické výroby při zhotovování interiérového vybavení nebo šití bytového textilu nebo ve funkci učitele odborných předmětů nebo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31-029-H Šička interiérového vybavení a střední vzdělání s maturitní zkouškou a alespoň 5 let odborné praxe v oblasti výroby šitého interiérového vybavení.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interiérového vybavení, 22.10.2026 9:24:22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inrteriérového vybavení, s rozvodem elektrické energie a stlačeného vzduchu, splňující normy BOZP a PO a minimálně následující materiálně-technické vybavení:</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zákony a nařízení týkající se způsobu a kvality provedení a zákonného značení textilních výrobků, které budou k dispozici buď v listinné podobě v dostatečném počtu potřebném na zkoušku, nebo v elektronické podobě v off line formě (tedy již stažené) pro okamžité použití uchazečem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povrstvený textil (koženky), výplňové materiály, dílce měkkých polyuretanových (PUR) pěn různých druhů, hustot a tvrdostí, obdobné tvarovací a kypřicí materiály a směsi pro plnění šitých výplní</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pro ruční šití: jehly jednohrotové s kulatou špicí, jehly jednohrotové s trojhranným hrotem, jehly dvojhrotové s kulatou špicí, jehly oblé s kulatou špicí, jehly oblé s ostrou špicí, jehly oblé s trojhrannou špicí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22.10.2026 9:24:22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22.10.2026 9:24:22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pStyle w:val="P21"/>
        <w:framePr w:w="7654" w:h="331" w:hRule="exact" w:wrap="none" w:vAnchor="page" w:hAnchor="margin" w:x="28" w:y="15940"/>
        <w:rPr>
          <w:rStyle w:val="C16"/>
          <w:rtl w:val="0"/>
        </w:rPr>
      </w:pPr>
      <w:r>
        <w:rPr>
          <w:rStyle w:val="C16"/>
          <w:rtl w:val="0"/>
        </w:rPr>
        <w:t>Šička interiérového vybavení, 22.10.2026 9:24:22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D9A9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5736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B662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39A56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