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198F2" Type="http://schemas.openxmlformats.org/officeDocument/2006/relationships/officeDocument" Target="/word/document.xml" /><Relationship Id="coreR8B198F2" Type="http://schemas.openxmlformats.org/package/2006/relationships/metadata/core-properties" Target="/docProps/core.xml" /><Relationship Id="customR8B198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06.10.2009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Kontrola a čištění spalinových cest, 30.9.2026 5:50:57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Kontrola a čištění spalinových cest, 30.9.2026 5:50:57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