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F13DF9" Type="http://schemas.openxmlformats.org/officeDocument/2006/relationships/officeDocument" Target="/word/document.xml" /><Relationship Id="coreR7EF13DF9" Type="http://schemas.openxmlformats.org/package/2006/relationships/metadata/core-properties" Target="/docProps/core.xml" /><Relationship Id="customR7EF13D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Podlahář/podlahářka dřevěných podlah (kód: 36-033-H)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dřevěných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dřevěných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dřevěných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a materiálů pro zhotovování dřevěných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dřevěných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strojních zařízení pro zhotovování dřevěných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dřevěné podlahy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dřevěných podlah před pokládkou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Měření a ruční opracování dřeva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Výpočet spotřeby materiálů pro zhotovování dřevěných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podkladu pro dřevěné podlahy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dřevěných tesařských a prkenných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podlah z parketových vlysů, parket, mozaikových parket a parket složených do vzorů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dřevěných podlah na podlaze s podlahovým vytápěním</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Opravy, údržba a ošetřování dřevěných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Nakládání s odpady při zhotovování dřevěných podlah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zhotovování dřevěných podlah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21.10.2022 do: 28.08.2024</w:t>
      </w:r>
    </w:p>
    <w:p>
      <w:pPr>
        <w:pStyle w:val="P21"/>
        <w:framePr w:w="7654" w:h="331" w:hRule="exact" w:wrap="none" w:vAnchor="page" w:hAnchor="margin" w:x="28" w:y="15940"/>
        <w:rPr>
          <w:rStyle w:val="C16"/>
          <w:rtl w:val="0"/>
        </w:rPr>
      </w:pPr>
      <w:r>
        <w:rPr>
          <w:rStyle w:val="C16"/>
          <w:rtl w:val="0"/>
        </w:rPr>
        <w:t>Podlahář/podlahářka dřevěných podlah, 20.10.2026 11:00:20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dřevěné podlahy - skladbu 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dřevěných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 jakosti), vysvětlit jejich důležitost pro zhotovování dřevěných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s ústním vysvětlením</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 ústním vysvětlením</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dřevěných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a materiálů pro zhotovování dřevěných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607" w:hRule="exact" w:wrap="none" w:vAnchor="page" w:hAnchor="margin" w:x="45" w:y="11025"/>
        <w:rPr>
          <w:rStyle w:val="C3"/>
          <w:rtl w:val="0"/>
        </w:rPr>
      </w:pPr>
    </w:p>
    <w:p>
      <w:pPr>
        <w:pStyle w:val="P13"/>
        <w:framePr w:w="6658" w:h="480" w:hRule="exact" w:wrap="none" w:vAnchor="page" w:hAnchor="margin" w:x="71" w:y="11081"/>
        <w:rPr>
          <w:rStyle w:val="C11"/>
          <w:rtl w:val="0"/>
        </w:rPr>
      </w:pPr>
      <w:r>
        <w:rPr>
          <w:rStyle w:val="C11"/>
          <w:rtl w:val="0"/>
        </w:rPr>
        <w:t>a) Navrhnout pracovní postup zhotovení dřevěné podlahy pro zadaný pracovní úkol</w:t>
      </w:r>
    </w:p>
    <w:p>
      <w:pPr>
        <w:pStyle w:val="P28"/>
        <w:framePr w:w="3921" w:h="607" w:hRule="exact" w:wrap="none" w:vAnchor="page" w:hAnchor="margin" w:x="6800" w:y="11025"/>
        <w:rPr>
          <w:rStyle w:val="C3"/>
          <w:rtl w:val="0"/>
        </w:rPr>
      </w:pPr>
    </w:p>
    <w:p>
      <w:pPr>
        <w:pStyle w:val="P29"/>
        <w:framePr w:w="3839" w:h="480"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632"/>
        <w:rPr>
          <w:rStyle w:val="C3"/>
          <w:rtl w:val="0"/>
        </w:rPr>
      </w:pPr>
    </w:p>
    <w:p>
      <w:pPr>
        <w:pStyle w:val="P17"/>
        <w:framePr w:w="6658" w:h="249" w:hRule="exact" w:wrap="none" w:vAnchor="page" w:hAnchor="margin" w:x="71" w:y="11688"/>
        <w:rPr>
          <w:rStyle w:val="C13"/>
          <w:rtl w:val="0"/>
        </w:rPr>
      </w:pPr>
      <w:r>
        <w:rPr>
          <w:rStyle w:val="C13"/>
          <w:rtl w:val="0"/>
        </w:rPr>
        <w:t>b) Navrhnout vhodný materiál pro zadaný pracovní úkol</w:t>
      </w:r>
    </w:p>
    <w:p>
      <w:pPr>
        <w:pStyle w:val="P30"/>
        <w:framePr w:w="3921" w:h="376" w:hRule="exact" w:wrap="none" w:vAnchor="page" w:hAnchor="margin" w:x="6800" w:y="11632"/>
        <w:rPr>
          <w:rStyle w:val="C3"/>
          <w:rtl w:val="0"/>
        </w:rPr>
      </w:pPr>
    </w:p>
    <w:p>
      <w:pPr>
        <w:pStyle w:val="P31"/>
        <w:framePr w:w="3839" w:h="249" w:hRule="exact" w:wrap="none" w:vAnchor="page" w:hAnchor="margin" w:x="6856" w:y="11688"/>
        <w:rPr>
          <w:rStyle w:val="C22"/>
          <w:rtl w:val="0"/>
        </w:rPr>
      </w:pPr>
      <w:r>
        <w:rPr>
          <w:rStyle w:val="C22"/>
          <w:rtl w:val="0"/>
        </w:rPr>
        <w:t>Praktické předvedení s ústním vysvětlením</w:t>
      </w:r>
    </w:p>
    <w:p>
      <w:pPr>
        <w:pStyle w:val="P32"/>
        <w:framePr w:w="10710" w:h="248" w:hRule="exact" w:wrap="none" w:vAnchor="page" w:hAnchor="margin" w:x="28" w:y="12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dřevěných podlah, 20.10.2026 11:00:20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parametrů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výsledků kontroly v kritériu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 dle ČSN 49 2120</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dřevěných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607" w:hRule="exact" w:wrap="none" w:vAnchor="page" w:hAnchor="margin" w:x="45" w:y="8613"/>
        <w:rPr>
          <w:rStyle w:val="C3"/>
          <w:rtl w:val="0"/>
        </w:rPr>
      </w:pPr>
    </w:p>
    <w:p>
      <w:pPr>
        <w:pStyle w:val="P17"/>
        <w:framePr w:w="6658" w:h="480" w:hRule="exact" w:wrap="none" w:vAnchor="page" w:hAnchor="margin" w:x="71" w:y="8669"/>
        <w:rPr>
          <w:rStyle w:val="C13"/>
          <w:rtl w:val="0"/>
        </w:rPr>
      </w:pPr>
      <w:r>
        <w:rPr>
          <w:rStyle w:val="C13"/>
          <w:rtl w:val="0"/>
        </w:rPr>
        <w:t>d) Dodržovat předpisy BOZP a hygieny práce, používat osobní ochranné pracovní prostředky</w:t>
      </w:r>
    </w:p>
    <w:p>
      <w:pPr>
        <w:pStyle w:val="P30"/>
        <w:framePr w:w="3921" w:h="607" w:hRule="exact" w:wrap="none" w:vAnchor="page" w:hAnchor="margin" w:x="6800" w:y="8613"/>
        <w:rPr>
          <w:rStyle w:val="C3"/>
          <w:rtl w:val="0"/>
        </w:rPr>
      </w:pPr>
    </w:p>
    <w:p>
      <w:pPr>
        <w:pStyle w:val="P31"/>
        <w:framePr w:w="3839" w:h="480" w:hRule="exact" w:wrap="none" w:vAnchor="page" w:hAnchor="margin" w:x="6856" w:y="8669"/>
        <w:rPr>
          <w:rStyle w:val="C22"/>
          <w:rtl w:val="0"/>
        </w:rPr>
      </w:pPr>
      <w:r>
        <w:rPr>
          <w:rStyle w:val="C22"/>
          <w:rtl w:val="0"/>
        </w:rPr>
        <w:t>Praktické předvedení</w:t>
      </w:r>
    </w:p>
    <w:p>
      <w:pPr>
        <w:pStyle w:val="P12"/>
        <w:framePr w:w="6710" w:h="376" w:hRule="exact" w:wrap="none" w:vAnchor="page" w:hAnchor="margin" w:x="45" w:y="9220"/>
        <w:rPr>
          <w:rStyle w:val="C3"/>
          <w:rtl w:val="0"/>
        </w:rPr>
      </w:pPr>
    </w:p>
    <w:p>
      <w:pPr>
        <w:pStyle w:val="P13"/>
        <w:framePr w:w="6658" w:h="249" w:hRule="exact" w:wrap="none" w:vAnchor="page" w:hAnchor="margin" w:x="71" w:y="9276"/>
        <w:rPr>
          <w:rStyle w:val="C11"/>
          <w:rtl w:val="0"/>
        </w:rPr>
      </w:pPr>
      <w:r>
        <w:rPr>
          <w:rStyle w:val="C11"/>
          <w:rtl w:val="0"/>
        </w:rPr>
        <w:t>e) Vysvětlit zásady požární ochrany při zhotovování dřevěných podlah</w:t>
      </w:r>
    </w:p>
    <w:p>
      <w:pPr>
        <w:pStyle w:val="P28"/>
        <w:framePr w:w="3921" w:h="376" w:hRule="exact" w:wrap="none" w:vAnchor="page" w:hAnchor="margin" w:x="6800" w:y="9220"/>
        <w:rPr>
          <w:rStyle w:val="C3"/>
          <w:rtl w:val="0"/>
        </w:rPr>
      </w:pPr>
    </w:p>
    <w:p>
      <w:pPr>
        <w:pStyle w:val="P29"/>
        <w:framePr w:w="3839" w:h="249" w:hRule="exact" w:wrap="none" w:vAnchor="page" w:hAnchor="margin" w:x="6856" w:y="9276"/>
        <w:rPr>
          <w:rStyle w:val="C21"/>
          <w:rtl w:val="0"/>
        </w:rPr>
      </w:pPr>
      <w:r>
        <w:rPr>
          <w:rStyle w:val="C21"/>
          <w:rtl w:val="0"/>
        </w:rPr>
        <w:t>Ústní ověření</w:t>
      </w:r>
    </w:p>
    <w:p>
      <w:pPr>
        <w:pStyle w:val="P32"/>
        <w:framePr w:w="10710" w:h="248" w:hRule="exact" w:wrap="none" w:vAnchor="page" w:hAnchor="margin" w:x="28" w:y="9710"/>
        <w:rPr>
          <w:rStyle w:val="C23"/>
          <w:rtl w:val="0"/>
        </w:rPr>
      </w:pPr>
      <w:r>
        <w:rPr>
          <w:rStyle w:val="C23"/>
          <w:rtl w:val="0"/>
        </w:rPr>
        <w:t>Je třeba splnit všechna kritéria.</w:t>
      </w:r>
    </w:p>
    <w:p>
      <w:pPr>
        <w:pStyle w:val="P23"/>
        <w:framePr w:w="10710" w:h="340" w:hRule="exact" w:wrap="none" w:vAnchor="page" w:hAnchor="margin" w:x="28" w:y="10145"/>
        <w:rPr>
          <w:rStyle w:val="C18"/>
          <w:rtl w:val="0"/>
        </w:rPr>
      </w:pPr>
      <w:r>
        <w:rPr>
          <w:rStyle w:val="C18"/>
          <w:rtl w:val="0"/>
        </w:rPr>
        <w:t>Obsluha a údržba strojních zařízení pro zhotovování dřevěných podlah</w:t>
      </w:r>
    </w:p>
    <w:p>
      <w:pPr>
        <w:pStyle w:val="P24"/>
        <w:framePr w:w="6713" w:h="376" w:hRule="exact" w:wrap="none" w:vAnchor="page" w:hAnchor="margin" w:x="45" w:y="10585"/>
        <w:rPr>
          <w:rStyle w:val="C3"/>
          <w:rtl w:val="0"/>
        </w:rPr>
      </w:pPr>
    </w:p>
    <w:p>
      <w:pPr>
        <w:pStyle w:val="P25"/>
        <w:framePr w:w="6661" w:h="249" w:hRule="exact" w:wrap="none" w:vAnchor="page" w:hAnchor="margin" w:x="71" w:y="10656"/>
        <w:rPr>
          <w:rStyle w:val="C19"/>
          <w:rtl w:val="0"/>
        </w:rPr>
      </w:pPr>
      <w:r>
        <w:rPr>
          <w:rStyle w:val="C19"/>
          <w:rtl w:val="0"/>
        </w:rPr>
        <w:t>Kritéria hodnocení</w:t>
      </w:r>
    </w:p>
    <w:p>
      <w:pPr>
        <w:pStyle w:val="P26"/>
        <w:framePr w:w="3918" w:h="376" w:hRule="exact" w:wrap="none" w:vAnchor="page" w:hAnchor="margin" w:x="6803" w:y="10585"/>
        <w:rPr>
          <w:rStyle w:val="C3"/>
          <w:rtl w:val="0"/>
        </w:rPr>
      </w:pPr>
    </w:p>
    <w:p>
      <w:pPr>
        <w:pStyle w:val="P27"/>
        <w:framePr w:w="3836" w:h="249" w:hRule="exact" w:wrap="none" w:vAnchor="page" w:hAnchor="margin" w:x="6859" w:y="10656"/>
        <w:rPr>
          <w:rStyle w:val="C20"/>
          <w:rtl w:val="0"/>
        </w:rPr>
      </w:pPr>
      <w:r>
        <w:rPr>
          <w:rStyle w:val="C20"/>
          <w:rtl w:val="0"/>
        </w:rPr>
        <w:t>Způsoby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a) Použít strojní zařízení pro úpravu podkladu dřevěné podlahy</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w:t>
      </w:r>
    </w:p>
    <w:p>
      <w:pPr>
        <w:pStyle w:val="P16"/>
        <w:framePr w:w="6710" w:h="376" w:hRule="exact" w:wrap="none" w:vAnchor="page" w:hAnchor="margin" w:x="45" w:y="11337"/>
        <w:rPr>
          <w:rStyle w:val="C3"/>
          <w:rtl w:val="0"/>
        </w:rPr>
      </w:pPr>
    </w:p>
    <w:p>
      <w:pPr>
        <w:pStyle w:val="P17"/>
        <w:framePr w:w="6658" w:h="249" w:hRule="exact" w:wrap="none" w:vAnchor="page" w:hAnchor="margin" w:x="71" w:y="11393"/>
        <w:rPr>
          <w:rStyle w:val="C13"/>
          <w:rtl w:val="0"/>
        </w:rPr>
      </w:pPr>
      <w:r>
        <w:rPr>
          <w:rStyle w:val="C13"/>
          <w:rtl w:val="0"/>
        </w:rPr>
        <w:t>b) Použít strojní zařízení pro zhotovení dřevěné podlahy</w:t>
      </w:r>
    </w:p>
    <w:p>
      <w:pPr>
        <w:pStyle w:val="P30"/>
        <w:framePr w:w="3921" w:h="376" w:hRule="exact" w:wrap="none" w:vAnchor="page" w:hAnchor="margin" w:x="6800" w:y="11337"/>
        <w:rPr>
          <w:rStyle w:val="C3"/>
          <w:rtl w:val="0"/>
        </w:rPr>
      </w:pPr>
    </w:p>
    <w:p>
      <w:pPr>
        <w:pStyle w:val="P31"/>
        <w:framePr w:w="3839" w:h="249" w:hRule="exact" w:wrap="none" w:vAnchor="page" w:hAnchor="margin" w:x="6856" w:y="11393"/>
        <w:rPr>
          <w:rStyle w:val="C22"/>
          <w:rtl w:val="0"/>
        </w:rPr>
      </w:pPr>
      <w:r>
        <w:rPr>
          <w:rStyle w:val="C22"/>
          <w:rtl w:val="0"/>
        </w:rPr>
        <w:t>Praktické předvedení</w:t>
      </w:r>
    </w:p>
    <w:p>
      <w:pPr>
        <w:pStyle w:val="P12"/>
        <w:framePr w:w="6710" w:h="376" w:hRule="exact" w:wrap="none" w:vAnchor="page" w:hAnchor="margin" w:x="45" w:y="11713"/>
        <w:rPr>
          <w:rStyle w:val="C3"/>
          <w:rtl w:val="0"/>
        </w:rPr>
      </w:pPr>
    </w:p>
    <w:p>
      <w:pPr>
        <w:pStyle w:val="P13"/>
        <w:framePr w:w="6658" w:h="249" w:hRule="exact" w:wrap="none" w:vAnchor="page" w:hAnchor="margin" w:x="71" w:y="11769"/>
        <w:rPr>
          <w:rStyle w:val="C11"/>
          <w:rtl w:val="0"/>
        </w:rPr>
      </w:pPr>
      <w:r>
        <w:rPr>
          <w:rStyle w:val="C11"/>
          <w:rtl w:val="0"/>
        </w:rPr>
        <w:t>c) Použít strojní zařízení pro dokončovací práce na dřevěné podlaze</w:t>
      </w:r>
    </w:p>
    <w:p>
      <w:pPr>
        <w:pStyle w:val="P28"/>
        <w:framePr w:w="3921" w:h="376" w:hRule="exact" w:wrap="none" w:vAnchor="page" w:hAnchor="margin" w:x="6800" w:y="11713"/>
        <w:rPr>
          <w:rStyle w:val="C3"/>
          <w:rtl w:val="0"/>
        </w:rPr>
      </w:pPr>
    </w:p>
    <w:p>
      <w:pPr>
        <w:pStyle w:val="P29"/>
        <w:framePr w:w="3839" w:h="249" w:hRule="exact" w:wrap="none" w:vAnchor="page" w:hAnchor="margin" w:x="6856" w:y="11769"/>
        <w:rPr>
          <w:rStyle w:val="C21"/>
          <w:rtl w:val="0"/>
        </w:rPr>
      </w:pPr>
      <w:r>
        <w:rPr>
          <w:rStyle w:val="C21"/>
          <w:rtl w:val="0"/>
        </w:rPr>
        <w:t>Praktické předvedení</w:t>
      </w:r>
    </w:p>
    <w:p>
      <w:pPr>
        <w:pStyle w:val="P16"/>
        <w:framePr w:w="6710" w:h="376" w:hRule="exact" w:wrap="none" w:vAnchor="page" w:hAnchor="margin" w:x="45" w:y="12089"/>
        <w:rPr>
          <w:rStyle w:val="C3"/>
          <w:rtl w:val="0"/>
        </w:rPr>
      </w:pPr>
    </w:p>
    <w:p>
      <w:pPr>
        <w:pStyle w:val="P17"/>
        <w:framePr w:w="6658" w:h="249" w:hRule="exact" w:wrap="none" w:vAnchor="page" w:hAnchor="margin" w:x="71" w:y="12145"/>
        <w:rPr>
          <w:rStyle w:val="C13"/>
          <w:rtl w:val="0"/>
        </w:rPr>
      </w:pPr>
      <w:r>
        <w:rPr>
          <w:rStyle w:val="C13"/>
          <w:rtl w:val="0"/>
        </w:rPr>
        <w:t>d) Předvést a popsat údržbu strojních zařízení</w:t>
      </w:r>
    </w:p>
    <w:p>
      <w:pPr>
        <w:pStyle w:val="P30"/>
        <w:framePr w:w="3921" w:h="376" w:hRule="exact" w:wrap="none" w:vAnchor="page" w:hAnchor="margin" w:x="6800" w:y="12089"/>
        <w:rPr>
          <w:rStyle w:val="C3"/>
          <w:rtl w:val="0"/>
        </w:rPr>
      </w:pPr>
    </w:p>
    <w:p>
      <w:pPr>
        <w:pStyle w:val="P31"/>
        <w:framePr w:w="3839" w:h="249" w:hRule="exact" w:wrap="none" w:vAnchor="page" w:hAnchor="margin" w:x="6856" w:y="12145"/>
        <w:rPr>
          <w:rStyle w:val="C22"/>
          <w:rtl w:val="0"/>
        </w:rPr>
      </w:pPr>
      <w:r>
        <w:rPr>
          <w:rStyle w:val="C22"/>
          <w:rtl w:val="0"/>
        </w:rPr>
        <w:t>Praktické předvedení s ústním vysvětlením</w:t>
      </w:r>
    </w:p>
    <w:p>
      <w:pPr>
        <w:pStyle w:val="P12"/>
        <w:framePr w:w="6710" w:h="607" w:hRule="exact" w:wrap="none" w:vAnchor="page" w:hAnchor="margin" w:x="45" w:y="12466"/>
        <w:rPr>
          <w:rStyle w:val="C3"/>
          <w:rtl w:val="0"/>
        </w:rPr>
      </w:pPr>
    </w:p>
    <w:p>
      <w:pPr>
        <w:pStyle w:val="P13"/>
        <w:framePr w:w="6658" w:h="480" w:hRule="exact" w:wrap="none" w:vAnchor="page" w:hAnchor="margin" w:x="71" w:y="12522"/>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2466"/>
        <w:rPr>
          <w:rStyle w:val="C3"/>
          <w:rtl w:val="0"/>
        </w:rPr>
      </w:pPr>
    </w:p>
    <w:p>
      <w:pPr>
        <w:pStyle w:val="P29"/>
        <w:framePr w:w="3839" w:h="480" w:hRule="exact" w:wrap="none" w:vAnchor="page" w:hAnchor="margin" w:x="6856" w:y="12522"/>
        <w:rPr>
          <w:rStyle w:val="C21"/>
          <w:rtl w:val="0"/>
        </w:rPr>
      </w:pPr>
      <w:r>
        <w:rPr>
          <w:rStyle w:val="C21"/>
          <w:rtl w:val="0"/>
        </w:rPr>
        <w:t>Praktické předvedení</w:t>
      </w:r>
    </w:p>
    <w:p>
      <w:pPr>
        <w:pStyle w:val="P32"/>
        <w:framePr w:w="10710" w:h="248" w:hRule="exact" w:wrap="none" w:vAnchor="page" w:hAnchor="margin" w:x="28" w:y="13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dřevěných podlah, 20.10.2026 11:00:20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a příslušenství pro dřevěné podlahy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kvalitativní ukazatele dle technických podkladů výrobců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Měření a rozměřování dřevěných podlah před pokládkou</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pracovní pomůcky a nářadí pro měření rozměrů</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607" w:hRule="exact" w:wrap="none" w:vAnchor="page" w:hAnchor="margin" w:x="45" w:y="5918"/>
        <w:rPr>
          <w:rStyle w:val="C3"/>
          <w:rtl w:val="0"/>
        </w:rPr>
      </w:pPr>
    </w:p>
    <w:p>
      <w:pPr>
        <w:pStyle w:val="P17"/>
        <w:framePr w:w="6658" w:h="480" w:hRule="exact" w:wrap="none" w:vAnchor="page" w:hAnchor="margin" w:x="71" w:y="5974"/>
        <w:rPr>
          <w:rStyle w:val="C13"/>
          <w:rtl w:val="0"/>
        </w:rPr>
      </w:pPr>
      <w:r>
        <w:rPr>
          <w:rStyle w:val="C13"/>
          <w:rtl w:val="0"/>
        </w:rPr>
        <w:t>b) Změřit rozměry podlahy nebo je odečíst z výkresů, zhotovit náčrt půdorysu podlahy</w:t>
      </w:r>
    </w:p>
    <w:p>
      <w:pPr>
        <w:pStyle w:val="P30"/>
        <w:framePr w:w="3921" w:h="607" w:hRule="exact" w:wrap="none" w:vAnchor="page" w:hAnchor="margin" w:x="6800" w:y="5918"/>
        <w:rPr>
          <w:rStyle w:val="C3"/>
          <w:rtl w:val="0"/>
        </w:rPr>
      </w:pPr>
    </w:p>
    <w:p>
      <w:pPr>
        <w:pStyle w:val="P31"/>
        <w:framePr w:w="3839" w:h="480"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Vypočítat plochu podlahy z hodnot naměřených nebo zjištěných z výkresu</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 s výpočtem</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d) Zaměřit navazující stavební konstrukce</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e) Zaměřit výšku čisté podlahy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f) Rozvrhnout podlahu</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Měření a ruční opracování dřeva</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a) Změřit a orýsovat materiály (naměřit požadovaný rozměr a tvar a přenést ho na upravovaný prvek dřevěné podlahy)</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Praktické předvedení s ústním vysvětlením</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Připravit a seřídit nástroje a nářadí</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w:t>
      </w:r>
    </w:p>
    <w:p>
      <w:pPr>
        <w:pStyle w:val="P12"/>
        <w:framePr w:w="6710" w:h="607" w:hRule="exact" w:wrap="none" w:vAnchor="page" w:hAnchor="margin" w:x="45" w:y="10377"/>
        <w:rPr>
          <w:rStyle w:val="C3"/>
          <w:rtl w:val="0"/>
        </w:rPr>
      </w:pPr>
    </w:p>
    <w:p>
      <w:pPr>
        <w:pStyle w:val="P13"/>
        <w:framePr w:w="6658" w:h="480" w:hRule="exact" w:wrap="none" w:vAnchor="page" w:hAnchor="margin" w:x="71" w:y="10433"/>
        <w:rPr>
          <w:rStyle w:val="C11"/>
          <w:rtl w:val="0"/>
        </w:rPr>
      </w:pPr>
      <w:r>
        <w:rPr>
          <w:rStyle w:val="C11"/>
          <w:rtl w:val="0"/>
        </w:rPr>
        <w:t>c) Upravit rozměr, tvar a povrch dřeva ručním a mechanizovaným nářadím (řezání, hoblování, pilování, vrtání, dlabání)</w:t>
      </w:r>
    </w:p>
    <w:p>
      <w:pPr>
        <w:pStyle w:val="P28"/>
        <w:framePr w:w="3921" w:h="607" w:hRule="exact" w:wrap="none" w:vAnchor="page" w:hAnchor="margin" w:x="6800" w:y="10377"/>
        <w:rPr>
          <w:rStyle w:val="C3"/>
          <w:rtl w:val="0"/>
        </w:rPr>
      </w:pPr>
    </w:p>
    <w:p>
      <w:pPr>
        <w:pStyle w:val="P29"/>
        <w:framePr w:w="3839" w:h="480" w:hRule="exact" w:wrap="none" w:vAnchor="page" w:hAnchor="margin" w:x="6856" w:y="10433"/>
        <w:rPr>
          <w:rStyle w:val="C21"/>
          <w:rtl w:val="0"/>
        </w:rPr>
      </w:pPr>
      <w:r>
        <w:rPr>
          <w:rStyle w:val="C21"/>
          <w:rtl w:val="0"/>
        </w:rPr>
        <w:t>Praktické předvedení s ústním vysvětlením</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d) Ošetřit a uložit nástroje</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w:t>
      </w:r>
    </w:p>
    <w:p>
      <w:pPr>
        <w:pStyle w:val="P12"/>
        <w:framePr w:w="6710" w:h="607" w:hRule="exact" w:wrap="none" w:vAnchor="page" w:hAnchor="margin" w:x="45" w:y="11360"/>
        <w:rPr>
          <w:rStyle w:val="C3"/>
          <w:rtl w:val="0"/>
        </w:rPr>
      </w:pPr>
    </w:p>
    <w:p>
      <w:pPr>
        <w:pStyle w:val="P13"/>
        <w:framePr w:w="6658" w:h="480" w:hRule="exact" w:wrap="none" w:vAnchor="page" w:hAnchor="margin" w:x="71" w:y="11416"/>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1360"/>
        <w:rPr>
          <w:rStyle w:val="C3"/>
          <w:rtl w:val="0"/>
        </w:rPr>
      </w:pPr>
    </w:p>
    <w:p>
      <w:pPr>
        <w:pStyle w:val="P29"/>
        <w:framePr w:w="3839" w:h="480" w:hRule="exact" w:wrap="none" w:vAnchor="page" w:hAnchor="margin" w:x="6856" w:y="11416"/>
        <w:rPr>
          <w:rStyle w:val="C21"/>
          <w:rtl w:val="0"/>
        </w:rPr>
      </w:pPr>
      <w:r>
        <w:rPr>
          <w:rStyle w:val="C21"/>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340" w:hRule="exact" w:wrap="none" w:vAnchor="page" w:hAnchor="margin" w:x="28" w:y="12516"/>
        <w:rPr>
          <w:rStyle w:val="C18"/>
          <w:rtl w:val="0"/>
        </w:rPr>
      </w:pPr>
      <w:r>
        <w:rPr>
          <w:rStyle w:val="C18"/>
          <w:rtl w:val="0"/>
        </w:rPr>
        <w:t>Výpočet spotřeby materiálů pro zhotovování dřevěných podlah</w:t>
      </w:r>
    </w:p>
    <w:p>
      <w:pPr>
        <w:pStyle w:val="P24"/>
        <w:framePr w:w="6713" w:h="376" w:hRule="exact" w:wrap="none" w:vAnchor="page" w:hAnchor="margin" w:x="45" w:y="12955"/>
        <w:rPr>
          <w:rStyle w:val="C3"/>
          <w:rtl w:val="0"/>
        </w:rPr>
      </w:pPr>
    </w:p>
    <w:p>
      <w:pPr>
        <w:pStyle w:val="P25"/>
        <w:framePr w:w="6661" w:h="249" w:hRule="exact" w:wrap="none" w:vAnchor="page" w:hAnchor="margin" w:x="71" w:y="13026"/>
        <w:rPr>
          <w:rStyle w:val="C19"/>
          <w:rtl w:val="0"/>
        </w:rPr>
      </w:pPr>
      <w:r>
        <w:rPr>
          <w:rStyle w:val="C19"/>
          <w:rtl w:val="0"/>
        </w:rPr>
        <w:t>Kritéria hodnocení</w:t>
      </w:r>
    </w:p>
    <w:p>
      <w:pPr>
        <w:pStyle w:val="P26"/>
        <w:framePr w:w="3918" w:h="376" w:hRule="exact" w:wrap="none" w:vAnchor="page" w:hAnchor="margin" w:x="6803" w:y="12955"/>
        <w:rPr>
          <w:rStyle w:val="C3"/>
          <w:rtl w:val="0"/>
        </w:rPr>
      </w:pPr>
    </w:p>
    <w:p>
      <w:pPr>
        <w:pStyle w:val="P27"/>
        <w:framePr w:w="3836" w:h="249" w:hRule="exact" w:wrap="none" w:vAnchor="page" w:hAnchor="margin" w:x="6859" w:y="13026"/>
        <w:rPr>
          <w:rStyle w:val="C20"/>
          <w:rtl w:val="0"/>
        </w:rPr>
      </w:pPr>
      <w:r>
        <w:rPr>
          <w:rStyle w:val="C20"/>
          <w:rtl w:val="0"/>
        </w:rPr>
        <w:t>Způsoby ověření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Praktické předvedení s písemným výpočtem</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Vypočítat spotřebu materiálů</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Praktické předvedení s písemným výpočtem</w:t>
      </w:r>
    </w:p>
    <w:p>
      <w:pPr>
        <w:pStyle w:val="P12"/>
        <w:framePr w:w="6710" w:h="376" w:hRule="exact" w:wrap="none" w:vAnchor="page" w:hAnchor="margin" w:x="45" w:y="14315"/>
        <w:rPr>
          <w:rStyle w:val="C3"/>
          <w:rtl w:val="0"/>
        </w:rPr>
      </w:pPr>
    </w:p>
    <w:p>
      <w:pPr>
        <w:pStyle w:val="P13"/>
        <w:framePr w:w="6658" w:h="249" w:hRule="exact" w:wrap="none" w:vAnchor="page" w:hAnchor="margin" w:x="71" w:y="14371"/>
        <w:rPr>
          <w:rStyle w:val="C11"/>
          <w:rtl w:val="0"/>
        </w:rPr>
      </w:pPr>
      <w:r>
        <w:rPr>
          <w:rStyle w:val="C11"/>
          <w:rtl w:val="0"/>
        </w:rPr>
        <w:t>c) Vyhotovit kalkulaci ceny zakázky</w:t>
      </w:r>
    </w:p>
    <w:p>
      <w:pPr>
        <w:pStyle w:val="P28"/>
        <w:framePr w:w="3921" w:h="376" w:hRule="exact" w:wrap="none" w:vAnchor="page" w:hAnchor="margin" w:x="6800" w:y="14315"/>
        <w:rPr>
          <w:rStyle w:val="C3"/>
          <w:rtl w:val="0"/>
        </w:rPr>
      </w:pPr>
    </w:p>
    <w:p>
      <w:pPr>
        <w:pStyle w:val="P29"/>
        <w:framePr w:w="3839" w:h="249" w:hRule="exact" w:wrap="none" w:vAnchor="page" w:hAnchor="margin" w:x="6856" w:y="14371"/>
        <w:rPr>
          <w:rStyle w:val="C21"/>
          <w:rtl w:val="0"/>
        </w:rPr>
      </w:pPr>
      <w:r>
        <w:rPr>
          <w:rStyle w:val="C21"/>
          <w:rtl w:val="0"/>
        </w:rPr>
        <w:t>Praktické předvedení s písemným výpočtem</w:t>
      </w:r>
    </w:p>
    <w:p>
      <w:pPr>
        <w:pStyle w:val="P32"/>
        <w:framePr w:w="10710" w:h="248" w:hRule="exact" w:wrap="none" w:vAnchor="page" w:hAnchor="margin" w:x="28" w:y="148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dřevěných podlah, 20.10.2026 11:00:20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podkladu pro dřevěné podlahy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zhotovení podkladu formou monolitické vrstvy (stěrky) včetně používaných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zhotovení podkladu z deskových prefabrikátů včetně používaných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Zhotovování dřevěných tesařských a prkenných podlah</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Navrhnout pracovní postup zhotovení podlahy dle zadání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ústním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Zhotovit nebo upravit podklad pro položení dřevěné podlahy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nářadí a pracovní pomůcky a připravit je k použití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ústním vysvětlením</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Zhotovit dřevěnou podlahu 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ústním vysvětlením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Napojit podlahu na okolní konstrukce (lištování, dilatace)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f) Zhotovit konečnou povrchovou úpravu podlahy (broušení, nátěr)</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ústním vysvětlením</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g) Zkontrolovat hotovou podlahu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ústním vysvětlením</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h) Zpracovat předávací protokol</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i) Dodržet předpisy BOZP a hygieny práce, používat osobní ochranné pracovní prostředky</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Praktické předvedení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Zhotovování podlah z parketových vlysů, parket, mozaikových parket a parket složených do vzorů</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Navrhnout pracovní postup zhotovení podlahy z parketových vlysů, parket, mozaikových parket a parket složených do vzorů</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s ústním vysvětlením</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Zhotovit podklad podle zadání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s ústním vysvětlením</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Zvolit nářadí a pracovní pomůcky a připravit je k použití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s ústním vysvětlením</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Zhotovit parketovou podlahu dle zadání</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s ústním vysvětlením</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Napojit podlahu na okolní konstrukce (lištování, dilatace)</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 s ústním vysvětlením</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f) Zhotovit konečnou povrchovou úpravu podlahy (broušení a lakování nebo voskování nebo olejování)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 s ústním vysvětlením</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g) Zkontrolovat hotovou podlahu</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s ústním vysvětlením</w:t>
      </w:r>
    </w:p>
    <w:p>
      <w:pPr>
        <w:pStyle w:val="P16"/>
        <w:framePr w:w="6710" w:h="376" w:hRule="exact" w:wrap="none" w:vAnchor="page" w:hAnchor="margin" w:x="45" w:y="13624"/>
        <w:rPr>
          <w:rStyle w:val="C3"/>
          <w:rtl w:val="0"/>
        </w:rPr>
      </w:pPr>
    </w:p>
    <w:p>
      <w:pPr>
        <w:pStyle w:val="P17"/>
        <w:framePr w:w="6658" w:h="249" w:hRule="exact" w:wrap="none" w:vAnchor="page" w:hAnchor="margin" w:x="71" w:y="13680"/>
        <w:rPr>
          <w:rStyle w:val="C13"/>
          <w:rtl w:val="0"/>
        </w:rPr>
      </w:pPr>
      <w:r>
        <w:rPr>
          <w:rStyle w:val="C13"/>
          <w:rtl w:val="0"/>
        </w:rPr>
        <w:t>h) Zpracovat předávací protokol</w:t>
      </w:r>
    </w:p>
    <w:p>
      <w:pPr>
        <w:pStyle w:val="P30"/>
        <w:framePr w:w="3921" w:h="376" w:hRule="exact" w:wrap="none" w:vAnchor="page" w:hAnchor="margin" w:x="6800" w:y="13624"/>
        <w:rPr>
          <w:rStyle w:val="C3"/>
          <w:rtl w:val="0"/>
        </w:rPr>
      </w:pPr>
    </w:p>
    <w:p>
      <w:pPr>
        <w:pStyle w:val="P31"/>
        <w:framePr w:w="3839" w:h="249" w:hRule="exact" w:wrap="none" w:vAnchor="page" w:hAnchor="margin" w:x="6856" w:y="13680"/>
        <w:rPr>
          <w:rStyle w:val="C22"/>
          <w:rtl w:val="0"/>
        </w:rPr>
      </w:pPr>
      <w:r>
        <w:rPr>
          <w:rStyle w:val="C22"/>
          <w:rtl w:val="0"/>
        </w:rPr>
        <w:t>Praktické předvedení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i) Dodržet předpisy BOZP a hygieny práce, používat osobní ochranné pracovní prostředky</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dřevěných podlah, 20.10.2026 11:00:20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dřevěných podlah na podlaze s podlahovým vytápěním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platné pro zhotovování dřevěných podlah na podlaze s podlahovým vytápěním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způsob zhotovení dřevěné nášlapné vrstvy na podlaze s podlahovým vytápěním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Opravy, údržba a ošetřování dřevěných podlah</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Posoudit stav dřevěné podlahy, rozpoznat vady a určit jejich příčinu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ústním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Navrhnout materiál pro opravu podlahy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Navrhnout technologii opravy podlahy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ústním vysvětlením</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Navrhnout způsob údržby a ošetřování podlahy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ústním vysvětlením</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Nakládání s odpady při zhotovování dřevěných podlah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Písemné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Vysvětlit označování výrobků z hlediska nebezpečných látek</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Písemné a 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Popsat vliv profesních činností na životní prostředí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Popsat způsoby skladování a manipulace s materiály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e) Popsat způsoby nakládání s odpady při podlahářských pracích</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Písemné a 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Orientace v předpisech BOZP, PO a hygieny práce při zhotovování dřevěných podlah</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Vysvětlit pravidla bezpečnosti práce při provádění podlah</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Vysvětlit pravidla bezpečnosti práce při práci s nářadím a stroji</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Popsat osobní ochranné pracovní prostředky při provádění podlah</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Písemné a 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d) Popsat zásady první pomoci na pracovišti</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Ústní ověření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Písemné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f) Popsat pravidla práce s hořlavými látkami</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Písemné a ústní ověření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dřevěných podlah, 20.10.2026 11:00:20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používat osobní ruční nářadí a pracovní pomůcky odpovídající prováděným činnostem a požadavkům BOZP.</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tomu, že hodnoticí standard nemůže vzít v úvahu všechny možné varianty ověřování způsobilostí, zkoušející rozpracuje (upřesní) kritéria hodnocení tak, aby odpovídala konkrétnímu zadání, např. rozměr a tvar podlahy, podklad podlahy, materiál podlahy (různé druhy podlahovin), požadovaná konečná úprava podlahy, podlaha s podlahovým vytápěním aj.)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2120 Dřevěné podlahy - Montáž a posuzování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Podlahář/podlahářka dřevěných podlah, 20.10.2026 11:00:20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nebo dřevozpracující průmysl s praxí v délce minimálně 5 roků ve funkci osoby podílející se na realizaci podlahářských prací,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Podlahář/podlahářka dřevěných podlah, 20.10.2026 11:00:20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elektrické nářadí na úpravu podkladu (bourací kladivo, drážkovačka atd.), kotoučová pila, přímočará pila, pokosová pila, válcová bruska, krajová bruska, Trio-bruska, stahováky.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související s hodnocenými činnostmi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2120 Dřevěné podlahy - Montáž a posuzování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přípravy na zkoušku</w:t>
      </w:r>
    </w:p>
    <w:p>
      <w:pPr>
        <w:keepNext w:val="0"/>
        <w:keepLines w:val="0"/>
        <w:framePr w:w="10766" w:h="103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pro vykonání zkoušky</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Podlahář/podlahářka dřevěných podlah, 20.10.2026 11:00:20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Podlahář/podlahářka dřevěných podlah, 20.10.2026 11:00:20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D5FE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17234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