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EF2A88" Type="http://schemas.openxmlformats.org/officeDocument/2006/relationships/officeDocument" Target="/word/document.xml" /><Relationship Id="coreR6FEF2A88" Type="http://schemas.openxmlformats.org/package/2006/relationships/metadata/core-properties" Target="/docProps/core.xml" /><Relationship Id="customR6FEF2A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Psovod horské služby (kód: 65-024-H)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Předvedení poslušnosti a ovladatelnosti psa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Použití psů pro vyhledávání v lavině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lavinové problematice a vyhledávání pomocí lavinových vyhledávačů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Použití psů pro vyhledávání v horském terénu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topografii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02.10.2009 do: 30.04.2012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 horské služby, 30.9.2026 8:35:09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může přistoupit osoba, která dosáhla zletilosti, je fyzicky i psychicky zdravá, je členem Horské služby ČR, o.p.s. či Horské služby České republiky o.s. (dále jen Horská služba) nebo organizace, která je součástí IKAR (mezinárodní sdružení horských služeb) a působí jako psovod.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 a uvede požadavky na psa (bez kterého není možné zkoušku konat), které budou vycházet z následujících předpokladů: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pes nebo vykastrovaná fena jakéhokoliv plemene minimální věk 12 měsíců,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konstituce a správný typ vyšší nervové činnosti odpovídající požadavkům pro nasazení při zásahu,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odborná příprava a požadovaný stupeň vycvičenosti,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fyzická způsobilost s požadovanou vytrvalostí, je však nutno přihlížet ke zvýšeným nárokům na fyzickou kondici a odolnost vůči klimatickým podmínkám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 platná veterinární prohlídka a převozní povolení.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 horské služby, 30.9.2026 8:35:09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Horskou službou České republiky, o. p. s. a zástupci následujících organizací: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 horské služby, 30.9.2026 8:35:09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