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5B3E9" Type="http://schemas.openxmlformats.org/officeDocument/2006/relationships/officeDocument" Target="/word/document.xml" /><Relationship Id="coreR3515B3E9" Type="http://schemas.openxmlformats.org/package/2006/relationships/metadata/core-properties" Target="/docProps/core.xml" /><Relationship Id="customR3515B3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horské služby, 21.9.2026 12:59:33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horské služby, 21.9.2026 12:59:33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