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52B0F0" Type="http://schemas.openxmlformats.org/officeDocument/2006/relationships/officeDocument" Target="/word/document.xml" /><Relationship Id="coreR2B52B0F0" Type="http://schemas.openxmlformats.org/package/2006/relationships/metadata/core-properties" Target="/docProps/core.xml" /><Relationship Id="customR2B52B0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9.9.2026 19:15:47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Pracovník maloobchodu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147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1529"/>
        <w:rPr>
          <w:rStyle w:val="C20"/>
          <w:rtl w:val="0"/>
        </w:rPr>
      </w:pPr>
      <w:r>
        <w:rPr>
          <w:rStyle w:val="C20"/>
          <w:rtl w:val="0"/>
        </w:rPr>
        <w:t>Skladník</w:t>
      </w:r>
    </w:p>
    <w:p>
      <w:pPr>
        <w:pStyle w:val="P24"/>
        <w:framePr w:w="5338" w:h="376" w:hRule="exact" w:wrap="none" w:vAnchor="page" w:hAnchor="margin" w:x="5383" w:y="1147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1529"/>
        <w:rPr>
          <w:rStyle w:val="C21"/>
          <w:rtl w:val="0"/>
        </w:rPr>
      </w:pPr>
      <w:r>
        <w:rPr>
          <w:rStyle w:val="C21"/>
          <w:rtl w:val="0"/>
        </w:rPr>
        <w:t>Pracovník maloobchodu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9.9.2026 19:15:47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