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F006F3F" Type="http://schemas.openxmlformats.org/officeDocument/2006/relationships/officeDocument" Target="/word/document.xml" /><Relationship Id="coreR6F006F3F" Type="http://schemas.openxmlformats.org/package/2006/relationships/metadata/core-properties" Target="/docProps/core.xml" /><Relationship Id="customR6F006F3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Prodavač/prodavačka (kód: 66-003-H)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Prodavač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Prodavač/prodavačka, 17.4.2026 1:52:38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Danielová Eva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Hladov 22, 58835 Stonařov</w:t>
      </w:r>
    </w:p>
    <w:p>
      <w:pPr>
        <w:pStyle w:val="P17"/>
        <w:framePr w:w="7847" w:h="607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EDU institut, z. s.</w:t>
      </w:r>
    </w:p>
    <w:p>
      <w:pPr>
        <w:pStyle w:val="P19"/>
        <w:framePr w:w="2784" w:h="607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>Jos. Vodičky 94 94, 78345 Senice na Hané</w:t>
      </w:r>
    </w:p>
    <w:p>
      <w:pPr>
        <w:pStyle w:val="P13"/>
        <w:framePr w:w="7847" w:h="607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Gymnázium a Střední odborná škola, Podbořany, příspěvková organizace</w:t>
      </w:r>
    </w:p>
    <w:p>
      <w:pPr>
        <w:pStyle w:val="P15"/>
        <w:framePr w:w="2784" w:h="607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Kpt.Jaroše 862, 44101 Podbořany</w:t>
      </w:r>
    </w:p>
    <w:p>
      <w:pPr>
        <w:pStyle w:val="P17"/>
        <w:framePr w:w="7847" w:h="607" w:hRule="exact" w:wrap="none" w:vAnchor="page" w:hAnchor="margin" w:x="45" w:y="458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644"/>
        <w:rPr>
          <w:rStyle w:val="C15"/>
          <w:rtl w:val="0"/>
        </w:rPr>
      </w:pPr>
      <w:r>
        <w:rPr>
          <w:rStyle w:val="C15"/>
          <w:rtl w:val="0"/>
        </w:rPr>
        <w:t>JUBELA EDU, s.r.o.</w:t>
      </w:r>
    </w:p>
    <w:p>
      <w:pPr>
        <w:pStyle w:val="P19"/>
        <w:framePr w:w="2784" w:h="607" w:hRule="exact" w:wrap="none" w:vAnchor="page" w:hAnchor="margin" w:x="7937" w:y="458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644"/>
        <w:rPr>
          <w:rStyle w:val="C16"/>
          <w:rtl w:val="0"/>
        </w:rPr>
      </w:pPr>
      <w:r>
        <w:rPr>
          <w:rStyle w:val="C16"/>
          <w:rtl w:val="0"/>
        </w:rPr>
        <w:t>Volutová 2523/14, 15800 Praha 5</w:t>
      </w:r>
    </w:p>
    <w:p>
      <w:pPr>
        <w:pStyle w:val="P13"/>
        <w:framePr w:w="7847" w:h="376" w:hRule="exact" w:wrap="none" w:vAnchor="page" w:hAnchor="margin" w:x="45" w:y="5204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5260"/>
        <w:rPr>
          <w:rStyle w:val="C13"/>
          <w:rtl w:val="0"/>
        </w:rPr>
      </w:pPr>
      <w:r>
        <w:rPr>
          <w:rStyle w:val="C13"/>
          <w:rtl w:val="0"/>
        </w:rPr>
        <w:t>KUSTOD s.r.o.</w:t>
      </w:r>
    </w:p>
    <w:p>
      <w:pPr>
        <w:pStyle w:val="P15"/>
        <w:framePr w:w="2784" w:h="376" w:hRule="exact" w:wrap="none" w:vAnchor="page" w:hAnchor="margin" w:x="7937" w:y="5204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5260"/>
        <w:rPr>
          <w:rStyle w:val="C14"/>
          <w:rtl w:val="0"/>
        </w:rPr>
      </w:pPr>
      <w:r>
        <w:rPr>
          <w:rStyle w:val="C14"/>
          <w:rtl w:val="0"/>
        </w:rPr>
        <w:t>Pobřežní 249/46, 18600 Praha</w:t>
      </w:r>
    </w:p>
    <w:p>
      <w:pPr>
        <w:pStyle w:val="P17"/>
        <w:framePr w:w="7847" w:h="607" w:hRule="exact" w:wrap="none" w:vAnchor="page" w:hAnchor="margin" w:x="45" w:y="559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646"/>
        <w:rPr>
          <w:rStyle w:val="C15"/>
          <w:rtl w:val="0"/>
        </w:rPr>
      </w:pPr>
      <w:r>
        <w:rPr>
          <w:rStyle w:val="C15"/>
          <w:rtl w:val="0"/>
        </w:rPr>
        <w:t>Moravská střední škola s.r.o.</w:t>
      </w:r>
    </w:p>
    <w:p>
      <w:pPr>
        <w:pStyle w:val="P19"/>
        <w:framePr w:w="2784" w:h="607" w:hRule="exact" w:wrap="none" w:vAnchor="page" w:hAnchor="margin" w:x="7937" w:y="559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646"/>
        <w:rPr>
          <w:rStyle w:val="C16"/>
          <w:rtl w:val="0"/>
        </w:rPr>
      </w:pPr>
      <w:r>
        <w:rPr>
          <w:rStyle w:val="C16"/>
          <w:rtl w:val="0"/>
        </w:rPr>
        <w:t>77200 Olomouc, Pasteurova 935/8a, PSČ 772 00 935/8a,</w:t>
      </w:r>
    </w:p>
    <w:p>
      <w:pPr>
        <w:pStyle w:val="P13"/>
        <w:framePr w:w="7847" w:h="607" w:hRule="exact" w:wrap="none" w:vAnchor="page" w:hAnchor="margin" w:x="45" w:y="620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263"/>
        <w:rPr>
          <w:rStyle w:val="C13"/>
          <w:rtl w:val="0"/>
        </w:rPr>
      </w:pPr>
      <w:r>
        <w:rPr>
          <w:rStyle w:val="C13"/>
          <w:rtl w:val="0"/>
        </w:rPr>
        <w:t>Střední odborné učiliště DAKOL, s.r.o.</w:t>
      </w:r>
    </w:p>
    <w:p>
      <w:pPr>
        <w:pStyle w:val="P15"/>
        <w:framePr w:w="2784" w:h="607" w:hRule="exact" w:wrap="none" w:vAnchor="page" w:hAnchor="margin" w:x="7937" w:y="620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263"/>
        <w:rPr>
          <w:rStyle w:val="C14"/>
          <w:rtl w:val="0"/>
        </w:rPr>
      </w:pPr>
      <w:r>
        <w:rPr>
          <w:rStyle w:val="C14"/>
          <w:rtl w:val="0"/>
        </w:rPr>
        <w:t xml:space="preserve">Petrovice u Karviné  570, 73572 Petrovice u Karviné</w:t>
      </w:r>
    </w:p>
    <w:p>
      <w:pPr>
        <w:pStyle w:val="P17"/>
        <w:framePr w:w="7847" w:h="607" w:hRule="exact" w:wrap="none" w:vAnchor="page" w:hAnchor="margin" w:x="45" w:y="682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879"/>
        <w:rPr>
          <w:rStyle w:val="C15"/>
          <w:rtl w:val="0"/>
        </w:rPr>
      </w:pPr>
      <w:r>
        <w:rPr>
          <w:rStyle w:val="C15"/>
          <w:rtl w:val="0"/>
        </w:rPr>
        <w:t>Střední průmyslová škola potravinářství a služeb Pardubice</w:t>
      </w:r>
    </w:p>
    <w:p>
      <w:pPr>
        <w:pStyle w:val="P19"/>
        <w:framePr w:w="2784" w:h="607" w:hRule="exact" w:wrap="none" w:vAnchor="page" w:hAnchor="margin" w:x="7937" w:y="682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879"/>
        <w:rPr>
          <w:rStyle w:val="C16"/>
          <w:rtl w:val="0"/>
        </w:rPr>
      </w:pPr>
      <w:r>
        <w:rPr>
          <w:rStyle w:val="C16"/>
          <w:rtl w:val="0"/>
        </w:rPr>
        <w:t>Náměstí Republiky 116, 53114 Pardubice</w:t>
      </w:r>
    </w:p>
    <w:p>
      <w:pPr>
        <w:pStyle w:val="P13"/>
        <w:framePr w:w="7847" w:h="607" w:hRule="exact" w:wrap="none" w:vAnchor="page" w:hAnchor="margin" w:x="45" w:y="7440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496"/>
        <w:rPr>
          <w:rStyle w:val="C13"/>
          <w:rtl w:val="0"/>
        </w:rPr>
      </w:pPr>
      <w:r>
        <w:rPr>
          <w:rStyle w:val="C13"/>
          <w:rtl w:val="0"/>
        </w:rPr>
        <w:t>Střední škola Brno, Charbulova, příspěvková organizace</w:t>
      </w:r>
    </w:p>
    <w:p>
      <w:pPr>
        <w:pStyle w:val="P15"/>
        <w:framePr w:w="2784" w:h="607" w:hRule="exact" w:wrap="none" w:vAnchor="page" w:hAnchor="margin" w:x="7937" w:y="7440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496"/>
        <w:rPr>
          <w:rStyle w:val="C14"/>
          <w:rtl w:val="0"/>
        </w:rPr>
      </w:pPr>
      <w:r>
        <w:rPr>
          <w:rStyle w:val="C14"/>
          <w:rtl w:val="0"/>
        </w:rPr>
        <w:t>Charbulova 1072/106, 61800 Brno</w:t>
      </w:r>
    </w:p>
    <w:p>
      <w:pPr>
        <w:pStyle w:val="P17"/>
        <w:framePr w:w="7847" w:h="376" w:hRule="exact" w:wrap="none" w:vAnchor="page" w:hAnchor="margin" w:x="45" w:y="805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8112"/>
        <w:rPr>
          <w:rStyle w:val="C15"/>
          <w:rtl w:val="0"/>
        </w:rPr>
      </w:pPr>
      <w:r>
        <w:rPr>
          <w:rStyle w:val="C15"/>
          <w:rtl w:val="0"/>
        </w:rPr>
        <w:t>Střední škola gastronomická a technická Žamberk</w:t>
      </w:r>
    </w:p>
    <w:p>
      <w:pPr>
        <w:pStyle w:val="P19"/>
        <w:framePr w:w="2784" w:h="376" w:hRule="exact" w:wrap="none" w:vAnchor="page" w:hAnchor="margin" w:x="7937" w:y="805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8112"/>
        <w:rPr>
          <w:rStyle w:val="C16"/>
          <w:rtl w:val="0"/>
        </w:rPr>
      </w:pPr>
      <w:r>
        <w:rPr>
          <w:rStyle w:val="C16"/>
          <w:rtl w:val="0"/>
        </w:rPr>
        <w:t>Zámecká 1, 56401 Žamberk</w:t>
      </w:r>
    </w:p>
    <w:p>
      <w:pPr>
        <w:pStyle w:val="P13"/>
        <w:framePr w:w="7847" w:h="376" w:hRule="exact" w:wrap="none" w:vAnchor="page" w:hAnchor="margin" w:x="45" w:y="8442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8498"/>
        <w:rPr>
          <w:rStyle w:val="C13"/>
          <w:rtl w:val="0"/>
        </w:rPr>
      </w:pPr>
      <w:r>
        <w:rPr>
          <w:rStyle w:val="C13"/>
          <w:rtl w:val="0"/>
        </w:rPr>
        <w:t>Střední škola gastronomie a služeb, Přerov, Šířava 7</w:t>
      </w:r>
    </w:p>
    <w:p>
      <w:pPr>
        <w:pStyle w:val="P15"/>
        <w:framePr w:w="2784" w:h="376" w:hRule="exact" w:wrap="none" w:vAnchor="page" w:hAnchor="margin" w:x="7937" w:y="8442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8498"/>
        <w:rPr>
          <w:rStyle w:val="C14"/>
          <w:rtl w:val="0"/>
        </w:rPr>
      </w:pPr>
      <w:r>
        <w:rPr>
          <w:rStyle w:val="C14"/>
          <w:rtl w:val="0"/>
        </w:rPr>
        <w:t xml:space="preserve">Šířava  670/7, 75002 Přerov</w:t>
      </w:r>
    </w:p>
    <w:p>
      <w:pPr>
        <w:pStyle w:val="P17"/>
        <w:framePr w:w="7847" w:h="607" w:hRule="exact" w:wrap="none" w:vAnchor="page" w:hAnchor="margin" w:x="45" w:y="882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8884"/>
        <w:rPr>
          <w:rStyle w:val="C15"/>
          <w:rtl w:val="0"/>
        </w:rPr>
      </w:pPr>
      <w:r>
        <w:rPr>
          <w:rStyle w:val="C15"/>
          <w:rtl w:val="0"/>
        </w:rPr>
        <w:t>Střední škola Jeronýmova České Budějovice, s.r.o.</w:t>
      </w:r>
    </w:p>
    <w:p>
      <w:pPr>
        <w:pStyle w:val="P19"/>
        <w:framePr w:w="2784" w:h="607" w:hRule="exact" w:wrap="none" w:vAnchor="page" w:hAnchor="margin" w:x="7937" w:y="882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8884"/>
        <w:rPr>
          <w:rStyle w:val="C16"/>
          <w:rtl w:val="0"/>
        </w:rPr>
      </w:pPr>
      <w:r>
        <w:rPr>
          <w:rStyle w:val="C16"/>
          <w:rtl w:val="0"/>
        </w:rPr>
        <w:t>Jeronýmova 28/22, 37001 České Budějovice</w:t>
      </w:r>
    </w:p>
    <w:p>
      <w:pPr>
        <w:pStyle w:val="P13"/>
        <w:framePr w:w="7847" w:h="607" w:hRule="exact" w:wrap="none" w:vAnchor="page" w:hAnchor="margin" w:x="45" w:y="944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9501"/>
        <w:rPr>
          <w:rStyle w:val="C13"/>
          <w:rtl w:val="0"/>
        </w:rPr>
      </w:pPr>
      <w:r>
        <w:rPr>
          <w:rStyle w:val="C13"/>
          <w:rtl w:val="0"/>
        </w:rPr>
        <w:t>Střední škola obchodní, České Budějovice, Husova 9</w:t>
      </w:r>
    </w:p>
    <w:p>
      <w:pPr>
        <w:pStyle w:val="P15"/>
        <w:framePr w:w="2784" w:h="607" w:hRule="exact" w:wrap="none" w:vAnchor="page" w:hAnchor="margin" w:x="7937" w:y="944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9501"/>
        <w:rPr>
          <w:rStyle w:val="C14"/>
          <w:rtl w:val="0"/>
        </w:rPr>
      </w:pPr>
      <w:r>
        <w:rPr>
          <w:rStyle w:val="C14"/>
          <w:rtl w:val="0"/>
        </w:rPr>
        <w:t>Husova tř. 1846/9, 37021 České Budějovice</w:t>
      </w:r>
    </w:p>
    <w:p>
      <w:pPr>
        <w:pStyle w:val="P17"/>
        <w:framePr w:w="7847" w:h="607" w:hRule="exact" w:wrap="none" w:vAnchor="page" w:hAnchor="margin" w:x="45" w:y="10061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0117"/>
        <w:rPr>
          <w:rStyle w:val="C15"/>
          <w:rtl w:val="0"/>
        </w:rPr>
      </w:pPr>
      <w:r>
        <w:rPr>
          <w:rStyle w:val="C15"/>
          <w:rtl w:val="0"/>
        </w:rPr>
        <w:t>Střední škola polytechnická, Olomouc, Rooseveltova 79</w:t>
      </w:r>
    </w:p>
    <w:p>
      <w:pPr>
        <w:pStyle w:val="P19"/>
        <w:framePr w:w="2784" w:h="607" w:hRule="exact" w:wrap="none" w:vAnchor="page" w:hAnchor="margin" w:x="7937" w:y="10061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0117"/>
        <w:rPr>
          <w:rStyle w:val="C16"/>
          <w:rtl w:val="0"/>
        </w:rPr>
      </w:pPr>
      <w:r>
        <w:rPr>
          <w:rStyle w:val="C16"/>
          <w:rtl w:val="0"/>
        </w:rPr>
        <w:t>Rooseveltova 472, 77900 Olomouc</w:t>
      </w:r>
    </w:p>
    <w:p>
      <w:pPr>
        <w:pStyle w:val="P13"/>
        <w:framePr w:w="7847" w:h="607" w:hRule="exact" w:wrap="none" w:vAnchor="page" w:hAnchor="margin" w:x="45" w:y="1067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0734"/>
        <w:rPr>
          <w:rStyle w:val="C13"/>
          <w:rtl w:val="0"/>
        </w:rPr>
      </w:pPr>
      <w:r>
        <w:rPr>
          <w:rStyle w:val="C13"/>
          <w:rtl w:val="0"/>
        </w:rPr>
        <w:t>Střední škola řemesel, Šumperk</w:t>
      </w:r>
    </w:p>
    <w:p>
      <w:pPr>
        <w:pStyle w:val="P15"/>
        <w:framePr w:w="2784" w:h="607" w:hRule="exact" w:wrap="none" w:vAnchor="page" w:hAnchor="margin" w:x="7937" w:y="1067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0734"/>
        <w:rPr>
          <w:rStyle w:val="C14"/>
          <w:rtl w:val="0"/>
        </w:rPr>
      </w:pPr>
      <w:r>
        <w:rPr>
          <w:rStyle w:val="C14"/>
          <w:rtl w:val="0"/>
        </w:rPr>
        <w:t>Gen. Krátkého 30/1799, 78701 Šumperk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Prodavač/prodavačka, 17.4.2026 1:52:38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