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AB0F5A" Type="http://schemas.openxmlformats.org/officeDocument/2006/relationships/officeDocument" Target="/word/document.xml" /><Relationship Id="coreR39AB0F5A" Type="http://schemas.openxmlformats.org/package/2006/relationships/metadata/core-properties" Target="/docProps/core.xml" /><Relationship Id="customR39AB0F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 pro lyžařské tratě (kód: 65-025-M)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Zaměstnanec lyžařského areálu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Organizování záchranných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záchranných prací v zimním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Lyžování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05.10.2009 do: 30.04.2012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pro lyžařské tratě, 20.6.2026 23:17:51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Organizování záchranných prací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druhy záchranných akcí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Stanovit postup podle metodických pokynů při záchranné akci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607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Popsat vazby na složky IZS (integrovaný záchranný systém) při záchranné akci</w:t>
      </w:r>
    </w:p>
    <w:p>
      <w:pPr>
        <w:pStyle w:val="P28"/>
        <w:framePr w:w="3921" w:h="607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Vysvětlit a popsat základní pojmy o radiospojení – druhy stanic, radiokomunikační řád, pravidla komunikace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Provádění záchranných prací v zimním období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Zvolit vhodnou techniku a prostředky pro danou záchrannou akci</w:t>
      </w:r>
    </w:p>
    <w:p>
      <w:pPr>
        <w:pStyle w:val="P28"/>
        <w:framePr w:w="3921" w:h="376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b) Prokázat dovednost spouštění a vytahování zraněného pomocí lanové techniky – půllodní uzel</w:t>
      </w:r>
    </w:p>
    <w:p>
      <w:pPr>
        <w:pStyle w:val="P30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c) Ovládat transportní prostředky – kanadské sáně, akia člun, nosítka</w:t>
      </w:r>
    </w:p>
    <w:p>
      <w:pPr>
        <w:pStyle w:val="P28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2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73"/>
        <w:rPr>
          <w:rStyle w:val="C13"/>
          <w:rtl w:val="0"/>
        </w:rPr>
      </w:pPr>
      <w:r>
        <w:rPr>
          <w:rStyle w:val="C13"/>
          <w:rtl w:val="0"/>
        </w:rPr>
        <w:t>d) Stanovit postup podle metodických pokynů při záchranné akci</w:t>
      </w:r>
    </w:p>
    <w:p>
      <w:pPr>
        <w:pStyle w:val="P30"/>
        <w:framePr w:w="3921" w:h="376" w:hRule="exact" w:wrap="none" w:vAnchor="page" w:hAnchor="margin" w:x="6800" w:y="82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73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87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43"/>
        <w:rPr>
          <w:rStyle w:val="C18"/>
          <w:rtl w:val="0"/>
        </w:rPr>
      </w:pPr>
      <w:r>
        <w:rPr>
          <w:rStyle w:val="C18"/>
          <w:rtl w:val="0"/>
        </w:rPr>
        <w:t>Poskytování zdravotní pomoci v zimním období</w:t>
      </w:r>
    </w:p>
    <w:p>
      <w:pPr>
        <w:pStyle w:val="P24"/>
        <w:framePr w:w="6713" w:h="376" w:hRule="exact" w:wrap="none" w:vAnchor="page" w:hAnchor="margin" w:x="45" w:y="95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14"/>
        <w:rPr>
          <w:rStyle w:val="C11"/>
          <w:rtl w:val="0"/>
        </w:rPr>
      </w:pPr>
      <w:r>
        <w:rPr>
          <w:rStyle w:val="C11"/>
          <w:rtl w:val="0"/>
        </w:rPr>
        <w:t>a) Popsat zajištění bezpečnosti na místě nehody</w:t>
      </w:r>
    </w:p>
    <w:p>
      <w:pPr>
        <w:pStyle w:val="P28"/>
        <w:framePr w:w="3921" w:h="376" w:hRule="exact" w:wrap="none" w:vAnchor="page" w:hAnchor="margin" w:x="6800" w:y="99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14"/>
        <w:rPr>
          <w:rStyle w:val="C21"/>
          <w:rtl w:val="0"/>
        </w:rPr>
      </w:pPr>
      <w:r>
        <w:rPr>
          <w:rStyle w:val="C21"/>
          <w:rtl w:val="0"/>
        </w:rPr>
        <w:t>Slovně + praktické předvedení</w:t>
      </w:r>
    </w:p>
    <w:p>
      <w:pPr>
        <w:pStyle w:val="P16"/>
        <w:framePr w:w="6710" w:h="376" w:hRule="exact" w:wrap="none" w:vAnchor="page" w:hAnchor="margin" w:x="45" w:y="103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90"/>
        <w:rPr>
          <w:rStyle w:val="C13"/>
          <w:rtl w:val="0"/>
        </w:rPr>
      </w:pPr>
      <w:r>
        <w:rPr>
          <w:rStyle w:val="C13"/>
          <w:rtl w:val="0"/>
        </w:rPr>
        <w:t>b) Provést přivolání odborné pomoci</w:t>
      </w:r>
    </w:p>
    <w:p>
      <w:pPr>
        <w:pStyle w:val="P30"/>
        <w:framePr w:w="3921" w:h="376" w:hRule="exact" w:wrap="none" w:vAnchor="page" w:hAnchor="margin" w:x="6800" w:y="103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90"/>
        <w:rPr>
          <w:rStyle w:val="C22"/>
          <w:rtl w:val="0"/>
        </w:rPr>
      </w:pPr>
      <w:r>
        <w:rPr>
          <w:rStyle w:val="C22"/>
          <w:rtl w:val="0"/>
        </w:rPr>
        <w:t>Slovně + praktické předvedení</w:t>
      </w:r>
    </w:p>
    <w:p>
      <w:pPr>
        <w:pStyle w:val="P12"/>
        <w:framePr w:w="6710" w:h="376" w:hRule="exact" w:wrap="none" w:vAnchor="page" w:hAnchor="margin" w:x="45" w:y="107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67"/>
        <w:rPr>
          <w:rStyle w:val="C11"/>
          <w:rtl w:val="0"/>
        </w:rPr>
      </w:pPr>
      <w:r>
        <w:rPr>
          <w:rStyle w:val="C11"/>
          <w:rtl w:val="0"/>
        </w:rPr>
        <w:t>c) Předvést a popsat vyproštění, polohování a transport zraněného</w:t>
      </w:r>
    </w:p>
    <w:p>
      <w:pPr>
        <w:pStyle w:val="P28"/>
        <w:framePr w:w="3921" w:h="376" w:hRule="exact" w:wrap="none" w:vAnchor="page" w:hAnchor="margin" w:x="6800" w:y="107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67"/>
        <w:rPr>
          <w:rStyle w:val="C21"/>
          <w:rtl w:val="0"/>
        </w:rPr>
      </w:pPr>
      <w:r>
        <w:rPr>
          <w:rStyle w:val="C21"/>
          <w:rtl w:val="0"/>
        </w:rPr>
        <w:t>Slovně + praktické předvedení</w:t>
      </w:r>
    </w:p>
    <w:p>
      <w:pPr>
        <w:pStyle w:val="P16"/>
        <w:framePr w:w="6710" w:h="607" w:hRule="exact" w:wrap="none" w:vAnchor="page" w:hAnchor="margin" w:x="45" w:y="110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43"/>
        <w:rPr>
          <w:rStyle w:val="C13"/>
          <w:rtl w:val="0"/>
        </w:rPr>
      </w:pPr>
      <w:r>
        <w:rPr>
          <w:rStyle w:val="C13"/>
          <w:rtl w:val="0"/>
        </w:rPr>
        <w:t>d) Předvést a popsat první pomoc u traumat (končetiny, hrudník, břicho, páteř, polytrauma)</w:t>
      </w:r>
    </w:p>
    <w:p>
      <w:pPr>
        <w:pStyle w:val="P30"/>
        <w:framePr w:w="3921" w:h="607" w:hRule="exact" w:wrap="none" w:vAnchor="page" w:hAnchor="margin" w:x="6800" w:y="110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43"/>
        <w:rPr>
          <w:rStyle w:val="C22"/>
          <w:rtl w:val="0"/>
        </w:rPr>
      </w:pPr>
      <w:r>
        <w:rPr>
          <w:rStyle w:val="C22"/>
          <w:rtl w:val="0"/>
        </w:rPr>
        <w:t>Slovně + praktické předvedení</w:t>
      </w:r>
    </w:p>
    <w:p>
      <w:pPr>
        <w:pStyle w:val="P12"/>
        <w:framePr w:w="6710" w:h="376" w:hRule="exact" w:wrap="none" w:vAnchor="page" w:hAnchor="margin" w:x="45" w:y="11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50"/>
        <w:rPr>
          <w:rStyle w:val="C11"/>
          <w:rtl w:val="0"/>
        </w:rPr>
      </w:pPr>
      <w:r>
        <w:rPr>
          <w:rStyle w:val="C11"/>
          <w:rtl w:val="0"/>
        </w:rPr>
        <w:t>e) Předvést a popsat poskytnutí první pomoci u náhlých stavů u dětí</w:t>
      </w:r>
    </w:p>
    <w:p>
      <w:pPr>
        <w:pStyle w:val="P28"/>
        <w:framePr w:w="3921" w:h="376" w:hRule="exact" w:wrap="none" w:vAnchor="page" w:hAnchor="margin" w:x="6800" w:y="11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50"/>
        <w:rPr>
          <w:rStyle w:val="C21"/>
          <w:rtl w:val="0"/>
        </w:rPr>
      </w:pPr>
      <w:r>
        <w:rPr>
          <w:rStyle w:val="C21"/>
          <w:rtl w:val="0"/>
        </w:rPr>
        <w:t>Slovně + praktické předvedení</w:t>
      </w:r>
    </w:p>
    <w:p>
      <w:pPr>
        <w:pStyle w:val="P16"/>
        <w:framePr w:w="6710" w:h="607" w:hRule="exact" w:wrap="none" w:vAnchor="page" w:hAnchor="margin" w:x="45" w:y="12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26"/>
        <w:rPr>
          <w:rStyle w:val="C13"/>
          <w:rtl w:val="0"/>
        </w:rPr>
      </w:pPr>
      <w:r>
        <w:rPr>
          <w:rStyle w:val="C13"/>
          <w:rtl w:val="0"/>
        </w:rPr>
        <w:t>f) Předvést a popsat poskytnutí první pomoci u náhlých stavů z fyzikálních a jiných příčin (omrzliny, podchlazení, laviny)</w:t>
      </w:r>
    </w:p>
    <w:p>
      <w:pPr>
        <w:pStyle w:val="P30"/>
        <w:framePr w:w="3921" w:h="607" w:hRule="exact" w:wrap="none" w:vAnchor="page" w:hAnchor="margin" w:x="6800" w:y="12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26"/>
        <w:rPr>
          <w:rStyle w:val="C22"/>
          <w:rtl w:val="0"/>
        </w:rPr>
      </w:pPr>
      <w:r>
        <w:rPr>
          <w:rStyle w:val="C22"/>
          <w:rtl w:val="0"/>
        </w:rPr>
        <w:t>Slovně + praktické předvedení</w:t>
      </w:r>
    </w:p>
    <w:p>
      <w:pPr>
        <w:pStyle w:val="P12"/>
        <w:framePr w:w="6710" w:h="607" w:hRule="exact" w:wrap="none" w:vAnchor="page" w:hAnchor="margin" w:x="45" w:y="12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33"/>
        <w:rPr>
          <w:rStyle w:val="C11"/>
          <w:rtl w:val="0"/>
        </w:rPr>
      </w:pPr>
      <w:r>
        <w:rPr>
          <w:rStyle w:val="C11"/>
          <w:rtl w:val="0"/>
        </w:rPr>
        <w:t>g) Předvést a popsat poskytnutí první pomoci u intoxikací, u náhlých stavů v psychiatrii</w:t>
      </w:r>
    </w:p>
    <w:p>
      <w:pPr>
        <w:pStyle w:val="P28"/>
        <w:framePr w:w="3921" w:h="607" w:hRule="exact" w:wrap="none" w:vAnchor="page" w:hAnchor="margin" w:x="6800" w:y="12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33"/>
        <w:rPr>
          <w:rStyle w:val="C21"/>
          <w:rtl w:val="0"/>
        </w:rPr>
      </w:pPr>
      <w:r>
        <w:rPr>
          <w:rStyle w:val="C21"/>
          <w:rtl w:val="0"/>
        </w:rPr>
        <w:t>Slovně + praktické předvedení</w:t>
      </w:r>
    </w:p>
    <w:p>
      <w:pPr>
        <w:pStyle w:val="P16"/>
        <w:framePr w:w="6710" w:h="376" w:hRule="exact" w:wrap="none" w:vAnchor="page" w:hAnchor="margin" w:x="45" w:y="132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40"/>
        <w:rPr>
          <w:rStyle w:val="C13"/>
          <w:rtl w:val="0"/>
        </w:rPr>
      </w:pPr>
      <w:r>
        <w:rPr>
          <w:rStyle w:val="C13"/>
          <w:rtl w:val="0"/>
        </w:rPr>
        <w:t>h) Prokázat znalost právní odpovědnosti a etiky při poskytování první pomoci</w:t>
      </w:r>
    </w:p>
    <w:p>
      <w:pPr>
        <w:pStyle w:val="P30"/>
        <w:framePr w:w="3921" w:h="376" w:hRule="exact" w:wrap="none" w:vAnchor="page" w:hAnchor="margin" w:x="6800" w:y="132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40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32"/>
        <w:framePr w:w="10710" w:h="248" w:hRule="exact" w:wrap="none" w:vAnchor="page" w:hAnchor="margin" w:x="28" w:y="137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pro lyžařské tratě, 20.6.2026 23:17:51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Lyžování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dovednost jízdy na lyžích v pluhu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Odšlapovat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Provádět oblouk krátký i dlouhý oblouk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Prokázat bezpečnou jízdu s transportními prostředky – prázdné i plné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pro lyžařské tratě, 20.6.2026 23:17:51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Způsobilosti určené pro zimní období jsou ověřovány v zimním období. Získání kvalifikace Záchranář pro lyžařské tratě je podmíněno splněním všech způsobilostí. Zkoušky probíhají na závěr školení organizovaného Horskou službou ČR, o. p. s. (dále jen Horská služba).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po stránce praktické probíhá v průběhu školení. Teoretické zkoušky probíhají na závěr školení.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Kvalifikaci je nutné pravidelně obnovovat jedenkrát za 2 roky v souladu s ustanovením § 53 odst. 1 zákona č. 96/2004 Sb., o podmínkách získávání a uznávání způsobilosti k výkonu nelékařských zdravotnických povolání a k výkonu činností souvisejících s poskytováním zdravotní péče a o změně některých souvisejících zákonů (zákon o nelékařských zdravotnických povoláních).</w:t>
      </w:r>
    </w:p>
    <w:p>
      <w:pPr>
        <w:pStyle w:val="P33"/>
        <w:framePr w:w="10766" w:h="1837" w:hRule="exact" w:wrap="none" w:vAnchor="page" w:hAnchor="margin" w:x="0" w:y="61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9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653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záznamu o průběhu a výsledku zkoušky.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1376" w:hRule="exact" w:wrap="none" w:vAnchor="page" w:hAnchor="margin" w:x="0" w:y="82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5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036" w:hRule="exact" w:wrap="none" w:vAnchor="page" w:hAnchor="margin" w:x="0" w:y="85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 zkušební komisi musí být autorizovaná osoba, která je zkoušejícím ve smyslu zákona č. 179/2006 Sb. Další dva členy zkušební komise jmenuje náčelník Horské služby na doporučení metodické a lékařské komise Horské služby. Minimálně jeden člen zkušební komise musí být lékař Horské služby.</w:t>
      </w:r>
    </w:p>
    <w:p>
      <w:pPr>
        <w:pStyle w:val="P33"/>
        <w:framePr w:w="10766" w:h="6000" w:hRule="exact" w:wrap="none" w:vAnchor="page" w:hAnchor="margin" w:x="0" w:y="985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85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2" w:hRule="exact" w:wrap="none" w:vAnchor="page" w:hAnchor="margin" w:x="0" w:y="104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následující podmínky:</w:t>
      </w:r>
    </w:p>
    <w:p>
      <w:pPr>
        <w:keepNext w:val="0"/>
        <w:keepLines w:val="0"/>
        <w:framePr w:w="10766" w:h="5452" w:hRule="exact" w:wrap="none" w:vAnchor="page" w:hAnchor="margin" w:x="0" w:y="104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nebo vyšší odborné nebo vysokoškolské vzdělání, splnění kvalifikace Instruktor Horské služby, alespoň 5 let praxe u Horské služby a předložení doporučení náčelníka Horské služby pro výkon této činnosti.</w:t>
      </w:r>
    </w:p>
    <w:p>
      <w:pPr>
        <w:keepNext w:val="0"/>
        <w:keepLines w:val="0"/>
        <w:framePr w:w="10766" w:h="5452" w:hRule="exact" w:wrap="none" w:vAnchor="page" w:hAnchor="margin" w:x="0" w:y="104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104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5452" w:hRule="exact" w:wrap="none" w:vAnchor="page" w:hAnchor="margin" w:x="0" w:y="104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části první, hlavy III a IV zákona č. 179/2006 Sb., o ověřování a uznávání výsledků dalšího vzdělávání a o změně některých zákonů (zákon o uznávání výsledků dalšího vzdělávání) a přípravy zaměřené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5452" w:hRule="exact" w:wrap="none" w:vAnchor="page" w:hAnchor="margin" w:x="0" w:y="104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5452" w:hRule="exact" w:wrap="none" w:vAnchor="page" w:hAnchor="margin" w:x="0" w:y="104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5452" w:hRule="exact" w:wrap="none" w:vAnchor="page" w:hAnchor="margin" w:x="0" w:y="104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104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pro lyžařské tratě, 20.6.2026 23:17:51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84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150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rozsahu používaného vybavení Horské služby ČR, o. p. s. – transportní prostředky, lyže sjezdové, obvazový materiál, vakuové dlahy, lékárnička, resuscitační model, vysílačka, zpětný projektor, PC.</w:t>
      </w:r>
    </w:p>
    <w:p>
      <w:pPr>
        <w:keepNext w:val="0"/>
        <w:keepLines w:val="0"/>
        <w:framePr w:w="10766" w:h="150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42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22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45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kritérií, která obsahují slovní formu hodnocení, má uchazeč čas minimálně 5 minut na přípravu, celkem čas na přípravu činí maximálně 30 minut.</w:t>
      </w:r>
    </w:p>
    <w:p>
      <w:pPr>
        <w:pStyle w:val="P33"/>
        <w:framePr w:w="10766" w:h="1607" w:hRule="exact" w:wrap="none" w:vAnchor="page" w:hAnchor="margin" w:x="0" w:y="559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59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67" w:hRule="exact" w:wrap="none" w:vAnchor="page" w:hAnchor="margin" w:x="0" w:y="59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praktického charakteru jsou ověřována průběžně v době trvání příslušného školení organizovaného Horskou službou. Ostatní kritéria jsou ověřována formou zkoušky (na závěr příslušného školení). Zkouška může být rozložena do více dnů. Čistá délka trvání této zkoušky činí 2 hodiny (hodinou se rozumí 60 minut) bez technologických přestávek, přestávek na stravování a přípravu.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pro lyžařské tratě, 20.6.2026 23:17:51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3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 Horskou službou České republiky, o. p. s. a zástupci následujících organizací:</w:t>
      </w:r>
    </w:p>
    <w:p>
      <w:pPr>
        <w:keepNext w:val="0"/>
        <w:keepLines w:val="0"/>
        <w:framePr w:w="10766" w:h="93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</w:t>
      </w:r>
    </w:p>
    <w:p>
      <w:pPr>
        <w:keepNext w:val="0"/>
        <w:keepLines w:val="0"/>
        <w:framePr w:w="10766" w:h="93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pro lyžařské tratě, 20.6.2026 23:17:51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