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D0CF1" Type="http://schemas.openxmlformats.org/officeDocument/2006/relationships/officeDocument" Target="/word/document.xml" /><Relationship Id="coreR39FD0CF1" Type="http://schemas.openxmlformats.org/package/2006/relationships/metadata/core-properties" Target="/docProps/core.xml" /><Relationship Id="customR39FD0C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dozorce (kód: 37-005-H)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Poradenství v odborných otázkách železniční dopravy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práce informační kanceláře železniční stanice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30.9.2026 5:51:20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http://katalog.nsp.cz/karta_tp.aspx?id_jp=2095&amp;kod_sm1=14).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30.9.2026 5:51:20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30.9.2026 5:51:20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