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39BB8660" Type="http://schemas.openxmlformats.org/officeDocument/2006/relationships/officeDocument" Target="/word/document.xml" /><Relationship Id="coreR39BB8660" Type="http://schemas.openxmlformats.org/package/2006/relationships/metadata/core-properties" Target="/docProps/core.xml" /><Relationship Id="customR39BB8660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Výhybkář/výhybkářka (kód: 37-007-H)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dopravy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Doprava a spoje (kód: 37)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Obsluha železniční dopravní cesty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3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Orientace v dokumentaci a v základních informacích železniční dopravy pro činnost provozních zaměstnanců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Stavění vlakové cesty a posunové cesty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Obsluha železničních návěstidel</w:t>
      </w:r>
    </w:p>
    <w:p>
      <w:pPr>
        <w:pStyle w:val="P14"/>
        <w:framePr w:w="805" w:h="376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6748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804"/>
        <w:rPr>
          <w:rStyle w:val="C13"/>
          <w:rtl w:val="0"/>
        </w:rPr>
      </w:pPr>
      <w:r>
        <w:rPr>
          <w:rStyle w:val="C13"/>
          <w:rtl w:val="0"/>
        </w:rPr>
        <w:t>Obsluha zabezpečovacího a sdělovacího zařízení</w:t>
      </w:r>
    </w:p>
    <w:p>
      <w:pPr>
        <w:pStyle w:val="P18"/>
        <w:framePr w:w="805" w:h="376" w:hRule="exact" w:wrap="none" w:vAnchor="page" w:hAnchor="margin" w:x="9916" w:y="6748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804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7124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180"/>
        <w:rPr>
          <w:rStyle w:val="C11"/>
          <w:rtl w:val="0"/>
        </w:rPr>
      </w:pPr>
      <w:r>
        <w:rPr>
          <w:rStyle w:val="C11"/>
          <w:rtl w:val="0"/>
        </w:rPr>
        <w:t>Provádění posunu v dopravním obvodu s ručně ovládanými výhybkami a výkolejkami</w:t>
      </w:r>
    </w:p>
    <w:p>
      <w:pPr>
        <w:pStyle w:val="P14"/>
        <w:framePr w:w="805" w:h="376" w:hRule="exact" w:wrap="none" w:vAnchor="page" w:hAnchor="margin" w:x="9916" w:y="7124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180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7501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557"/>
        <w:rPr>
          <w:rStyle w:val="C13"/>
          <w:rtl w:val="0"/>
        </w:rPr>
      </w:pPr>
      <w:r>
        <w:rPr>
          <w:rStyle w:val="C13"/>
          <w:rtl w:val="0"/>
        </w:rPr>
        <w:t>Obsluha pomocných stavědel v železničních stanicích a vlečkách</w:t>
      </w:r>
    </w:p>
    <w:p>
      <w:pPr>
        <w:pStyle w:val="P18"/>
        <w:framePr w:w="805" w:h="376" w:hRule="exact" w:wrap="none" w:vAnchor="page" w:hAnchor="margin" w:x="9916" w:y="7501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557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7877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933"/>
        <w:rPr>
          <w:rStyle w:val="C11"/>
          <w:rtl w:val="0"/>
        </w:rPr>
      </w:pPr>
      <w:r>
        <w:rPr>
          <w:rStyle w:val="C11"/>
          <w:rtl w:val="0"/>
        </w:rPr>
        <w:t>Obsluha železničních výhybek</w:t>
      </w:r>
    </w:p>
    <w:p>
      <w:pPr>
        <w:pStyle w:val="P14"/>
        <w:framePr w:w="805" w:h="376" w:hRule="exact" w:wrap="none" w:vAnchor="page" w:hAnchor="margin" w:x="9916" w:y="7877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933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7"/>
        <w:framePr w:w="8788" w:h="340" w:hRule="exact" w:wrap="none" w:vAnchor="page" w:hAnchor="margin" w:x="28" w:y="8480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2928" w:h="248" w:hRule="exact" w:wrap="none" w:vAnchor="page" w:hAnchor="margin" w:x="28" w:y="8820"/>
        <w:rPr>
          <w:rStyle w:val="C15"/>
          <w:rtl w:val="0"/>
        </w:rPr>
      </w:pPr>
      <w:r>
        <w:rPr>
          <w:rStyle w:val="C15"/>
          <w:rtl w:val="0"/>
        </w:rPr>
        <w:t>Standard je platný od: 21.10.2022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Výhybkář/výhybkářka, 11.9.2026 17:23:30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4280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keepNext w:val="0"/>
        <w:keepLines w:val="0"/>
        <w:framePr w:w="10766" w:h="359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informuje, které doklady musí uchazeč předložit, aby zkouška proběhla v souladu s platnými právními předpisy.</w:t>
      </w:r>
    </w:p>
    <w:p>
      <w:pPr>
        <w:keepNext w:val="0"/>
        <w:keepLines w:val="0"/>
        <w:framePr w:w="10766" w:h="359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Před zahájením vlastního ověřování musí být uchazeč seznámen s pracovištěm a s požadavky bezpečnosti a ochrany zdraví při práci (BOZP) a požární ochrany (PO) a prokazatelně doložit absolvování Kabinetu bezpečnosti práce, jehož součástí jsou zejména podmínky pro bezpečnost a ochranu zdraví při práci, požární ochrany (PO) a poskytování první pomoci. Zdravotní způsobilost je vyžadována (odkaz na povolání v NSP - http://katalog.nsp.cz/karta_tp.aspx?id_jp=2414&amp;kod_sm1=14).</w:t>
      </w:r>
    </w:p>
    <w:p>
      <w:pPr>
        <w:keepNext w:val="0"/>
        <w:keepLines w:val="0"/>
        <w:framePr w:w="10766" w:h="359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359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Kritéria by měla být pokud možno ověřována v navazujících činnostech s využitím daných technologických postupů zejména v oblasti obsluhy dopravní cesty.</w:t>
      </w:r>
    </w:p>
    <w:p>
      <w:pPr>
        <w:keepNext w:val="0"/>
        <w:keepLines w:val="0"/>
        <w:framePr w:w="10766" w:h="359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359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Při ověřování kritérií formou praktického předvedení je třeba přihlížet především k bezpečnému provádění všech úkonů i k časovému hledisku zvládání operací.</w:t>
      </w:r>
    </w:p>
    <w:p>
      <w:pPr>
        <w:keepNext w:val="0"/>
        <w:keepLines w:val="0"/>
        <w:framePr w:w="10766" w:h="359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Výhybkář/výhybkářka, 11.9.2026 17:23:30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7"/>
        <w:framePr w:w="10710" w:h="282" w:hRule="exact" w:wrap="none" w:vAnchor="page" w:hAnchor="margin" w:x="28" w:y="2721"/>
        <w:rPr>
          <w:rStyle w:val="C20"/>
          <w:rtl w:val="0"/>
        </w:rPr>
      </w:pPr>
      <w:r>
        <w:rPr>
          <w:rStyle w:val="C20"/>
          <w:rtl w:val="0"/>
        </w:rPr>
        <w:t>Autoři kvalifikačního standardu</w:t>
      </w:r>
    </w:p>
    <w:p>
      <w:pPr>
        <w:keepNext w:val="0"/>
        <w:keepLines w:val="0"/>
        <w:framePr w:w="10766" w:h="1406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připravila SR pro dopravu, logistiku, poštovní a doručovací služby, ustavená a licencovaná pro tuto činnost HK ČR a SP ČR.</w:t>
      </w:r>
    </w:p>
    <w:p>
      <w:pPr>
        <w:keepNext w:val="0"/>
        <w:keepLines w:val="0"/>
        <w:framePr w:w="10766" w:h="1406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406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1406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Správa železniční dopravní cesty, státní organizace</w:t>
      </w:r>
    </w:p>
    <w:p>
      <w:pPr>
        <w:keepNext w:val="0"/>
        <w:keepLines w:val="0"/>
        <w:framePr w:w="10766" w:h="1406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Dopravní vzdělávací institut, akciová společnost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Výhybkář/výhybkářka, 11.9.2026 17:23:30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3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