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BF95D" Type="http://schemas.openxmlformats.org/officeDocument/2006/relationships/officeDocument" Target="/word/document.xml" /><Relationship Id="coreR12FBF95D" Type="http://schemas.openxmlformats.org/package/2006/relationships/metadata/core-properties" Target="/docProps/core.xml" /><Relationship Id="customR12FBF9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30.9.2026 5:59:31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30.9.2026 5:59:31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30.9.2026 5:59:31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