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1CEB71" Type="http://schemas.openxmlformats.org/officeDocument/2006/relationships/officeDocument" Target="/word/document.xml" /><Relationship Id="coreR531CEB71" Type="http://schemas.openxmlformats.org/package/2006/relationships/metadata/core-properties" Target="/docProps/core.xml" /><Relationship Id="customR531CEB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Tranzitér/tranzitérka (kód: 37-014-H)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nákladní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Tranzitér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železniční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komerčních i přepravních prohlídek vozů nákladních vlaků a kontrola průvodních listin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Vyhotovování podkladů průvodních listin v železniční přepravě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Přeprava nebezpečných věcí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Tranzitér/tranzitérka, 21.8.2026 1:56:30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http://katalog.nsp.cz/karta_tp.aspx?id_jp=2856&amp;kod_sm1=14).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provozování drážní dopravy.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Tranzitér/tranzitérka, 21.8.2026 1:56:30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Tranzitér/tranzitérka, 21.8.2026 1:56:30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