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328EF6" Type="http://schemas.openxmlformats.org/officeDocument/2006/relationships/officeDocument" Target="/word/document.xml" /><Relationship Id="coreR45328EF6" Type="http://schemas.openxmlformats.org/package/2006/relationships/metadata/core-properties" Target="/docProps/core.xml" /><Relationship Id="customR45328E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28.9.2026 11:33:30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chemická Pardubice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Poděbradská 94, 53009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28.9.2026 11:33:30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