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0F7AFA" Type="http://schemas.openxmlformats.org/officeDocument/2006/relationships/officeDocument" Target="/word/document.xml" /><Relationship Id="coreR700F7AFA" Type="http://schemas.openxmlformats.org/package/2006/relationships/metadata/core-properties" Target="/docProps/core.xml" /><Relationship Id="customR700F7A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Chemik/chemička pro obsluhu zařízení (kód: 28-033-H)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obsluhu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Chemik/chemička pro obsluhu zařízení, 28.9.2026 15:52:35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chemická Pardubice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Poděbradská 94, 53009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Chemik/chemička pro obsluhu zařízení, 28.9.2026 15:52:35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