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3F265C" Type="http://schemas.openxmlformats.org/officeDocument/2006/relationships/officeDocument" Target="/word/document.xml" /><Relationship Id="coreR3D3F265C" Type="http://schemas.openxmlformats.org/package/2006/relationships/metadata/core-properties" Target="/docProps/core.xml" /><Relationship Id="customR3D3F26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 základních plodin (kód: 41-043-H)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základních plodin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zemědělském podniku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Zemědělská doprava, údržba a drobné opravy zemědělské mechanizace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půdy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Hnojení a ochrana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Setí a sázení zemědělských plodin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rostlin během vegetace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Sklizeň, konzervace a posklizňová úprava zemědělských plodin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Pěstitel základních plodin, 28.9.2026 13:52:18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 v zemědělském podniku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Vyhotovit zadaný doklad evidence příjmu a výdeje komodit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vedení evidence chemických látek (včetně hnojiv)</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vedení evidence spotřeby pohonných hmot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vedení evidence osiva</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Zemědělská doprava, údržba a drobné opravy zemědělské mechanizace</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Řídit traktor v zemědělské dopravě v rozsahu řidičského oprávnění skupiny T</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Provést technickou údržbu traktoru, seřízení a jednoduchou opravu</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Ovládat samojízdné zemědělské stroje, provést jejich údržbu, seřízení a jednoduchou opravu</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Provést údržbu, seřízení a drobné opravy zadaného zemědělského mechanizačního prostředku</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Zpracování půdy</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831" w:hRule="exact" w:wrap="none" w:vAnchor="page" w:hAnchor="margin" w:x="45" w:y="9958"/>
        <w:rPr>
          <w:rStyle w:val="C3"/>
          <w:rtl w:val="0"/>
        </w:rPr>
      </w:pPr>
    </w:p>
    <w:p>
      <w:pPr>
        <w:pStyle w:val="P13"/>
        <w:framePr w:w="6658" w:h="704" w:hRule="exact" w:wrap="none" w:vAnchor="page" w:hAnchor="margin" w:x="71" w:y="10014"/>
        <w:rPr>
          <w:rStyle w:val="C11"/>
          <w:rtl w:val="0"/>
        </w:rPr>
      </w:pPr>
      <w:r>
        <w:rPr>
          <w:rStyle w:val="C11"/>
          <w:rtl w:val="0"/>
        </w:rPr>
        <w:t>a) Popsat předseťové zpracování půdy, vyjmenovat druhy nářadí a mechanizačních prostředků používaných k tomuto účelu a vysvětlit jejich funkci</w:t>
      </w:r>
    </w:p>
    <w:p>
      <w:pPr>
        <w:pStyle w:val="P28"/>
        <w:framePr w:w="3921" w:h="831" w:hRule="exact" w:wrap="none" w:vAnchor="page" w:hAnchor="margin" w:x="6800" w:y="9958"/>
        <w:rPr>
          <w:rStyle w:val="C3"/>
          <w:rtl w:val="0"/>
        </w:rPr>
      </w:pPr>
    </w:p>
    <w:p>
      <w:pPr>
        <w:pStyle w:val="P29"/>
        <w:framePr w:w="3839" w:h="704" w:hRule="exact" w:wrap="none" w:vAnchor="page" w:hAnchor="margin" w:x="6856" w:y="10014"/>
        <w:rPr>
          <w:rStyle w:val="C21"/>
          <w:rtl w:val="0"/>
        </w:rPr>
      </w:pPr>
      <w:r>
        <w:rPr>
          <w:rStyle w:val="C21"/>
          <w:rtl w:val="0"/>
        </w:rPr>
        <w:t>Ústní ověření</w:t>
      </w:r>
    </w:p>
    <w:p>
      <w:pPr>
        <w:pStyle w:val="P16"/>
        <w:framePr w:w="6710" w:h="831" w:hRule="exact" w:wrap="none" w:vAnchor="page" w:hAnchor="margin" w:x="45" w:y="10789"/>
        <w:rPr>
          <w:rStyle w:val="C3"/>
          <w:rtl w:val="0"/>
        </w:rPr>
      </w:pPr>
    </w:p>
    <w:p>
      <w:pPr>
        <w:pStyle w:val="P17"/>
        <w:framePr w:w="6658" w:h="704" w:hRule="exact" w:wrap="none" w:vAnchor="page" w:hAnchor="margin" w:x="71" w:y="10845"/>
        <w:rPr>
          <w:rStyle w:val="C13"/>
          <w:rtl w:val="0"/>
        </w:rPr>
      </w:pPr>
      <w:r>
        <w:rPr>
          <w:rStyle w:val="C13"/>
          <w:rtl w:val="0"/>
        </w:rPr>
        <w:t>b) Připojit vhodný mechanizační prostředek pro zpracování půdy k traktoru, provést jeho seřízení pro dané podmínky, předvést ho v činnosti a provést jeho údržbu</w:t>
      </w:r>
    </w:p>
    <w:p>
      <w:pPr>
        <w:pStyle w:val="P30"/>
        <w:framePr w:w="3921" w:h="831" w:hRule="exact" w:wrap="none" w:vAnchor="page" w:hAnchor="margin" w:x="6800" w:y="10789"/>
        <w:rPr>
          <w:rStyle w:val="C3"/>
          <w:rtl w:val="0"/>
        </w:rPr>
      </w:pPr>
    </w:p>
    <w:p>
      <w:pPr>
        <w:pStyle w:val="P31"/>
        <w:framePr w:w="3839" w:h="704" w:hRule="exact" w:wrap="none" w:vAnchor="page" w:hAnchor="margin" w:x="6856" w:y="10845"/>
        <w:rPr>
          <w:rStyle w:val="C22"/>
          <w:rtl w:val="0"/>
        </w:rPr>
      </w:pPr>
      <w:r>
        <w:rPr>
          <w:rStyle w:val="C22"/>
          <w:rtl w:val="0"/>
        </w:rPr>
        <w:t>Praktické předvedení</w:t>
      </w:r>
    </w:p>
    <w:p>
      <w:pPr>
        <w:pStyle w:val="P12"/>
        <w:framePr w:w="6710" w:h="607" w:hRule="exact" w:wrap="none" w:vAnchor="page" w:hAnchor="margin" w:x="45" w:y="11620"/>
        <w:rPr>
          <w:rStyle w:val="C3"/>
          <w:rtl w:val="0"/>
        </w:rPr>
      </w:pPr>
    </w:p>
    <w:p>
      <w:pPr>
        <w:pStyle w:val="P13"/>
        <w:framePr w:w="6658" w:h="480" w:hRule="exact" w:wrap="none" w:vAnchor="page" w:hAnchor="margin" w:x="71" w:y="11676"/>
        <w:rPr>
          <w:rStyle w:val="C11"/>
          <w:rtl w:val="0"/>
        </w:rPr>
      </w:pPr>
      <w:r>
        <w:rPr>
          <w:rStyle w:val="C11"/>
          <w:rtl w:val="0"/>
        </w:rPr>
        <w:t>c) Zhodnotit kvalitu zpracování půdy (urovnání pozemku a rozdrobení hrud, hloubka zpracování)</w:t>
      </w:r>
    </w:p>
    <w:p>
      <w:pPr>
        <w:pStyle w:val="P28"/>
        <w:framePr w:w="3921" w:h="607" w:hRule="exact" w:wrap="none" w:vAnchor="page" w:hAnchor="margin" w:x="6800" w:y="11620"/>
        <w:rPr>
          <w:rStyle w:val="C3"/>
          <w:rtl w:val="0"/>
        </w:rPr>
      </w:pPr>
    </w:p>
    <w:p>
      <w:pPr>
        <w:pStyle w:val="P29"/>
        <w:framePr w:w="3839" w:h="480" w:hRule="exact" w:wrap="none" w:vAnchor="page" w:hAnchor="margin" w:x="6856" w:y="11676"/>
        <w:rPr>
          <w:rStyle w:val="C21"/>
          <w:rtl w:val="0"/>
        </w:rPr>
      </w:pPr>
      <w:r>
        <w:rPr>
          <w:rStyle w:val="C21"/>
          <w:rtl w:val="0"/>
        </w:rPr>
        <w:t>Praktické předvedení a ústní ověření</w:t>
      </w:r>
    </w:p>
    <w:p>
      <w:pPr>
        <w:pStyle w:val="P16"/>
        <w:framePr w:w="6710" w:h="607" w:hRule="exact" w:wrap="none" w:vAnchor="page" w:hAnchor="margin" w:x="45" w:y="12227"/>
        <w:rPr>
          <w:rStyle w:val="C3"/>
          <w:rtl w:val="0"/>
        </w:rPr>
      </w:pPr>
    </w:p>
    <w:p>
      <w:pPr>
        <w:pStyle w:val="P17"/>
        <w:framePr w:w="6658" w:h="480" w:hRule="exact" w:wrap="none" w:vAnchor="page" w:hAnchor="margin" w:x="71" w:y="12283"/>
        <w:rPr>
          <w:rStyle w:val="C13"/>
          <w:rtl w:val="0"/>
        </w:rPr>
      </w:pPr>
      <w:r>
        <w:rPr>
          <w:rStyle w:val="C13"/>
          <w:rtl w:val="0"/>
        </w:rPr>
        <w:t>d) Uvést výhody sdružování pracovních operací při zpracování půdy a příklady řešení kombinovaných mechanizačních prostředků pro tyto účely</w:t>
      </w:r>
    </w:p>
    <w:p>
      <w:pPr>
        <w:pStyle w:val="P30"/>
        <w:framePr w:w="3921" w:h="607" w:hRule="exact" w:wrap="none" w:vAnchor="page" w:hAnchor="margin" w:x="6800" w:y="12227"/>
        <w:rPr>
          <w:rStyle w:val="C3"/>
          <w:rtl w:val="0"/>
        </w:rPr>
      </w:pPr>
    </w:p>
    <w:p>
      <w:pPr>
        <w:pStyle w:val="P31"/>
        <w:framePr w:w="3839" w:h="480" w:hRule="exact" w:wrap="none" w:vAnchor="page" w:hAnchor="margin" w:x="6856" w:y="12283"/>
        <w:rPr>
          <w:rStyle w:val="C22"/>
          <w:rtl w:val="0"/>
        </w:rPr>
      </w:pPr>
      <w:r>
        <w:rPr>
          <w:rStyle w:val="C22"/>
          <w:rtl w:val="0"/>
        </w:rPr>
        <w:t>Ústní ověření</w:t>
      </w:r>
    </w:p>
    <w:p>
      <w:pPr>
        <w:pStyle w:val="P32"/>
        <w:framePr w:w="10710" w:h="248" w:hRule="exact" w:wrap="none" w:vAnchor="page" w:hAnchor="margin" w:x="28" w:y="12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základních plodin, 28.9.2026 13:52:18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a ochrana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Zapojit rozmetadlo organických hnojiv k traktoru, provést jeho kontrolu a denní údržbu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Přestavět stroj do přepravní polohy a předvést přejezd na pracovní místo, nastavit požadované dávkování a připravit rozmetadlo k práci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Naložit organické hnojivo na rozmetadlo a provést jeho rozmetání, ošetřit stroje po skončení práce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Připojit rozmetadlo průmyslových hnojiv k traktoru, provést jeho kontrolu a denní údržbu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Nastavit požadované dávkování na rozmetadle a předvést rozmetání určeného průmyslového hnojiva</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činnost strojů pro chemickou ochranu rostlin a předvést seřízení a obsluhu postřikovače</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Popsat základní pravidla pro zacházení s chemickými látkami a příslušná pravidla bezpečnosti a hygieny práce</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Setí a sázení zemědělských plodin</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a) Určit semena základních zemědělských plodin ze skupin obilniny, olejniny, luskoviny</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w:t>
      </w:r>
    </w:p>
    <w:p>
      <w:pPr>
        <w:pStyle w:val="P16"/>
        <w:framePr w:w="6710" w:h="376" w:hRule="exact" w:wrap="none" w:vAnchor="page" w:hAnchor="margin" w:x="45" w:y="9189"/>
        <w:rPr>
          <w:rStyle w:val="C3"/>
          <w:rtl w:val="0"/>
        </w:rPr>
      </w:pPr>
    </w:p>
    <w:p>
      <w:pPr>
        <w:pStyle w:val="P17"/>
        <w:framePr w:w="6658" w:h="249" w:hRule="exact" w:wrap="none" w:vAnchor="page" w:hAnchor="margin" w:x="71" w:y="9245"/>
        <w:rPr>
          <w:rStyle w:val="C13"/>
          <w:rtl w:val="0"/>
        </w:rPr>
      </w:pPr>
      <w:r>
        <w:rPr>
          <w:rStyle w:val="C13"/>
          <w:rtl w:val="0"/>
        </w:rPr>
        <w:t>b) Připojit secí nebo sázecí stroj, popř. kombinaci pro zadanou plodinu</w:t>
      </w:r>
    </w:p>
    <w:p>
      <w:pPr>
        <w:pStyle w:val="P30"/>
        <w:framePr w:w="3921" w:h="376" w:hRule="exact" w:wrap="none" w:vAnchor="page" w:hAnchor="margin" w:x="6800" w:y="9189"/>
        <w:rPr>
          <w:rStyle w:val="C3"/>
          <w:rtl w:val="0"/>
        </w:rPr>
      </w:pPr>
    </w:p>
    <w:p>
      <w:pPr>
        <w:pStyle w:val="P31"/>
        <w:framePr w:w="3839" w:h="249" w:hRule="exact" w:wrap="none" w:vAnchor="page" w:hAnchor="margin" w:x="6856" w:y="9245"/>
        <w:rPr>
          <w:rStyle w:val="C22"/>
          <w:rtl w:val="0"/>
        </w:rPr>
      </w:pPr>
      <w:r>
        <w:rPr>
          <w:rStyle w:val="C22"/>
          <w:rtl w:val="0"/>
        </w:rPr>
        <w:t>Praktické předvedení</w:t>
      </w:r>
    </w:p>
    <w:p>
      <w:pPr>
        <w:pStyle w:val="P12"/>
        <w:framePr w:w="6710" w:h="831" w:hRule="exact" w:wrap="none" w:vAnchor="page" w:hAnchor="margin" w:x="45" w:y="9565"/>
        <w:rPr>
          <w:rStyle w:val="C3"/>
          <w:rtl w:val="0"/>
        </w:rPr>
      </w:pPr>
    </w:p>
    <w:p>
      <w:pPr>
        <w:pStyle w:val="P13"/>
        <w:framePr w:w="6658" w:h="704" w:hRule="exact" w:wrap="none" w:vAnchor="page" w:hAnchor="margin" w:x="71" w:y="9621"/>
        <w:rPr>
          <w:rStyle w:val="C11"/>
          <w:rtl w:val="0"/>
        </w:rPr>
      </w:pPr>
      <w:r>
        <w:rPr>
          <w:rStyle w:val="C11"/>
          <w:rtl w:val="0"/>
        </w:rPr>
        <w:t>c) Přestavět stroj do přepravní polohy a přejet na pozemek, přestavět stroj do pracovní polohy, naplnit zásobník osivem nebo sadbou, nastavit požadovaný výsevek nebo nastavit sazeč na výsadbu</w:t>
      </w:r>
    </w:p>
    <w:p>
      <w:pPr>
        <w:pStyle w:val="P28"/>
        <w:framePr w:w="3921" w:h="831" w:hRule="exact" w:wrap="none" w:vAnchor="page" w:hAnchor="margin" w:x="6800" w:y="9565"/>
        <w:rPr>
          <w:rStyle w:val="C3"/>
          <w:rtl w:val="0"/>
        </w:rPr>
      </w:pPr>
    </w:p>
    <w:p>
      <w:pPr>
        <w:pStyle w:val="P29"/>
        <w:framePr w:w="3839" w:h="704" w:hRule="exact" w:wrap="none" w:vAnchor="page" w:hAnchor="margin" w:x="6856" w:y="9621"/>
        <w:rPr>
          <w:rStyle w:val="C21"/>
          <w:rtl w:val="0"/>
        </w:rPr>
      </w:pPr>
      <w:r>
        <w:rPr>
          <w:rStyle w:val="C21"/>
          <w:rtl w:val="0"/>
        </w:rPr>
        <w:t>Praktické předvedení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Předvést setí nebo sázení zadané plodiny, ošetřit stroj po skončení práce a přestavět ho do přepravní polohy</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w:t>
      </w:r>
    </w:p>
    <w:p>
      <w:pPr>
        <w:pStyle w:val="P32"/>
        <w:framePr w:w="10710" w:h="248" w:hRule="exact" w:wrap="none" w:vAnchor="page" w:hAnchor="margin" w:x="28" w:y="11117"/>
        <w:rPr>
          <w:rStyle w:val="C23"/>
          <w:rtl w:val="0"/>
        </w:rPr>
      </w:pPr>
      <w:r>
        <w:rPr>
          <w:rStyle w:val="C23"/>
          <w:rtl w:val="0"/>
        </w:rPr>
        <w:t>Je třeba splnit všechna kritéria.</w:t>
      </w:r>
    </w:p>
    <w:p>
      <w:pPr>
        <w:pStyle w:val="P23"/>
        <w:framePr w:w="10710" w:h="340" w:hRule="exact" w:wrap="none" w:vAnchor="page" w:hAnchor="margin" w:x="28" w:y="11552"/>
        <w:rPr>
          <w:rStyle w:val="C18"/>
          <w:rtl w:val="0"/>
        </w:rPr>
      </w:pPr>
      <w:r>
        <w:rPr>
          <w:rStyle w:val="C18"/>
          <w:rtl w:val="0"/>
        </w:rPr>
        <w:t>Ošetřování rostlin během vegetace</w:t>
      </w:r>
    </w:p>
    <w:p>
      <w:pPr>
        <w:pStyle w:val="P24"/>
        <w:framePr w:w="6713" w:h="376" w:hRule="exact" w:wrap="none" w:vAnchor="page" w:hAnchor="margin" w:x="45" w:y="11991"/>
        <w:rPr>
          <w:rStyle w:val="C3"/>
          <w:rtl w:val="0"/>
        </w:rPr>
      </w:pPr>
    </w:p>
    <w:p>
      <w:pPr>
        <w:pStyle w:val="P25"/>
        <w:framePr w:w="6661" w:h="249" w:hRule="exact" w:wrap="none" w:vAnchor="page" w:hAnchor="margin" w:x="71" w:y="12062"/>
        <w:rPr>
          <w:rStyle w:val="C19"/>
          <w:rtl w:val="0"/>
        </w:rPr>
      </w:pPr>
      <w:r>
        <w:rPr>
          <w:rStyle w:val="C19"/>
          <w:rtl w:val="0"/>
        </w:rPr>
        <w:t>Kritéria hodnocení</w:t>
      </w:r>
    </w:p>
    <w:p>
      <w:pPr>
        <w:pStyle w:val="P26"/>
        <w:framePr w:w="3918" w:h="376" w:hRule="exact" w:wrap="none" w:vAnchor="page" w:hAnchor="margin" w:x="6803" w:y="11991"/>
        <w:rPr>
          <w:rStyle w:val="C3"/>
          <w:rtl w:val="0"/>
        </w:rPr>
      </w:pPr>
    </w:p>
    <w:p>
      <w:pPr>
        <w:pStyle w:val="P27"/>
        <w:framePr w:w="3836" w:h="249" w:hRule="exact" w:wrap="none" w:vAnchor="page" w:hAnchor="margin" w:x="6859" w:y="12062"/>
        <w:rPr>
          <w:rStyle w:val="C20"/>
          <w:rtl w:val="0"/>
        </w:rPr>
      </w:pPr>
      <w:r>
        <w:rPr>
          <w:rStyle w:val="C20"/>
          <w:rtl w:val="0"/>
        </w:rPr>
        <w:t>Způsoby ověření</w:t>
      </w:r>
    </w:p>
    <w:p>
      <w:pPr>
        <w:pStyle w:val="P12"/>
        <w:framePr w:w="6710" w:h="376" w:hRule="exact" w:wrap="none" w:vAnchor="page" w:hAnchor="margin" w:x="45" w:y="12368"/>
        <w:rPr>
          <w:rStyle w:val="C3"/>
          <w:rtl w:val="0"/>
        </w:rPr>
      </w:pPr>
    </w:p>
    <w:p>
      <w:pPr>
        <w:pStyle w:val="P13"/>
        <w:framePr w:w="6658" w:h="249" w:hRule="exact" w:wrap="none" w:vAnchor="page" w:hAnchor="margin" w:x="71" w:y="12424"/>
        <w:rPr>
          <w:rStyle w:val="C11"/>
          <w:rtl w:val="0"/>
        </w:rPr>
      </w:pPr>
      <w:r>
        <w:rPr>
          <w:rStyle w:val="C11"/>
          <w:rtl w:val="0"/>
        </w:rPr>
        <w:t>a) Určit vývojovou fázi minimálně dvou zemědělských plodin</w:t>
      </w:r>
    </w:p>
    <w:p>
      <w:pPr>
        <w:pStyle w:val="P28"/>
        <w:framePr w:w="3921" w:h="376" w:hRule="exact" w:wrap="none" w:vAnchor="page" w:hAnchor="margin" w:x="6800" w:y="12368"/>
        <w:rPr>
          <w:rStyle w:val="C3"/>
          <w:rtl w:val="0"/>
        </w:rPr>
      </w:pPr>
    </w:p>
    <w:p>
      <w:pPr>
        <w:pStyle w:val="P29"/>
        <w:framePr w:w="3839" w:h="249" w:hRule="exact" w:wrap="none" w:vAnchor="page" w:hAnchor="margin" w:x="6856" w:y="12424"/>
        <w:rPr>
          <w:rStyle w:val="C21"/>
          <w:rtl w:val="0"/>
        </w:rPr>
      </w:pPr>
      <w:r>
        <w:rPr>
          <w:rStyle w:val="C21"/>
          <w:rtl w:val="0"/>
        </w:rPr>
        <w:t>Praktické předvedení</w:t>
      </w:r>
    </w:p>
    <w:p>
      <w:pPr>
        <w:pStyle w:val="P16"/>
        <w:framePr w:w="6710" w:h="376" w:hRule="exact" w:wrap="none" w:vAnchor="page" w:hAnchor="margin" w:x="45" w:y="12744"/>
        <w:rPr>
          <w:rStyle w:val="C3"/>
          <w:rtl w:val="0"/>
        </w:rPr>
      </w:pPr>
    </w:p>
    <w:p>
      <w:pPr>
        <w:pStyle w:val="P17"/>
        <w:framePr w:w="6658" w:h="249" w:hRule="exact" w:wrap="none" w:vAnchor="page" w:hAnchor="margin" w:x="71" w:y="12800"/>
        <w:rPr>
          <w:rStyle w:val="C13"/>
          <w:rtl w:val="0"/>
        </w:rPr>
      </w:pPr>
      <w:r>
        <w:rPr>
          <w:rStyle w:val="C13"/>
          <w:rtl w:val="0"/>
        </w:rPr>
        <w:t>b) Určit zadané jednoděložné a dvouděložné plevele</w:t>
      </w:r>
    </w:p>
    <w:p>
      <w:pPr>
        <w:pStyle w:val="P30"/>
        <w:framePr w:w="3921" w:h="376" w:hRule="exact" w:wrap="none" w:vAnchor="page" w:hAnchor="margin" w:x="6800" w:y="12744"/>
        <w:rPr>
          <w:rStyle w:val="C3"/>
          <w:rtl w:val="0"/>
        </w:rPr>
      </w:pPr>
    </w:p>
    <w:p>
      <w:pPr>
        <w:pStyle w:val="P31"/>
        <w:framePr w:w="3839" w:h="249" w:hRule="exact" w:wrap="none" w:vAnchor="page" w:hAnchor="margin" w:x="6856" w:y="12800"/>
        <w:rPr>
          <w:rStyle w:val="C22"/>
          <w:rtl w:val="0"/>
        </w:rPr>
      </w:pPr>
      <w:r>
        <w:rPr>
          <w:rStyle w:val="C22"/>
          <w:rtl w:val="0"/>
        </w:rPr>
        <w:t>Praktické předvedení</w:t>
      </w:r>
    </w:p>
    <w:p>
      <w:pPr>
        <w:pStyle w:val="P12"/>
        <w:framePr w:w="6710" w:h="376" w:hRule="exact" w:wrap="none" w:vAnchor="page" w:hAnchor="margin" w:x="45" w:y="13120"/>
        <w:rPr>
          <w:rStyle w:val="C3"/>
          <w:rtl w:val="0"/>
        </w:rPr>
      </w:pPr>
    </w:p>
    <w:p>
      <w:pPr>
        <w:pStyle w:val="P13"/>
        <w:framePr w:w="6658" w:h="249" w:hRule="exact" w:wrap="none" w:vAnchor="page" w:hAnchor="margin" w:x="71" w:y="13176"/>
        <w:rPr>
          <w:rStyle w:val="C11"/>
          <w:rtl w:val="0"/>
        </w:rPr>
      </w:pPr>
      <w:r>
        <w:rPr>
          <w:rStyle w:val="C11"/>
          <w:rtl w:val="0"/>
        </w:rPr>
        <w:t>c) Předvést ošetření porostu za vegetace podle zadání agronoma</w:t>
      </w:r>
    </w:p>
    <w:p>
      <w:pPr>
        <w:pStyle w:val="P28"/>
        <w:framePr w:w="3921" w:h="376" w:hRule="exact" w:wrap="none" w:vAnchor="page" w:hAnchor="margin" w:x="6800" w:y="13120"/>
        <w:rPr>
          <w:rStyle w:val="C3"/>
          <w:rtl w:val="0"/>
        </w:rPr>
      </w:pPr>
    </w:p>
    <w:p>
      <w:pPr>
        <w:pStyle w:val="P29"/>
        <w:framePr w:w="3839" w:h="249" w:hRule="exact" w:wrap="none" w:vAnchor="page" w:hAnchor="margin" w:x="6856" w:y="13176"/>
        <w:rPr>
          <w:rStyle w:val="C21"/>
          <w:rtl w:val="0"/>
        </w:rPr>
      </w:pPr>
      <w:r>
        <w:rPr>
          <w:rStyle w:val="C21"/>
          <w:rtl w:val="0"/>
        </w:rPr>
        <w:t>Praktické předvedení a ústní ověření</w:t>
      </w:r>
    </w:p>
    <w:p>
      <w:pPr>
        <w:pStyle w:val="P32"/>
        <w:framePr w:w="10710" w:h="248" w:hRule="exact" w:wrap="none" w:vAnchor="page" w:hAnchor="margin" w:x="28" w:y="136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základních plodin, 28.9.2026 13:52:18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Sklizeň, konzervace a posklizňová úprava zemědělských plodin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technologii sklizně, posklizňové úpravy a skladování obilnin nebo olejnin (včetně použité mechanizace)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technologii sklizně a uskladnění okopanin</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technologii sklizně, konzervace a uskladnění pícnin a krmných plodin (včetně používané mechanizace)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sklizeň, posklizňovou úpravu a konzervaci zadané zemědělské plodiny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základních plodin, 28.9.2026 13:52:18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5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"https://www.nsp.cz/jednotka-prace/pestitel-zakladnich-plodi"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https://www.nsp.cz/jednotka-prace/pestitel-zakladnich-plodi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průkazu skupiny 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ověřovat kompetence uvedené v této profesní kvalifikaci na minimálně dvou skupinách základních plodin. Pro účely ověřování byly stanoveny tyto skupiny základních plodin: obilniny a olejniny, okopaniny a pícniny.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zadávat uchazečům komplexní úkoly, které umožní ověření několika kritérií v rámci jedné i více kompetencí.</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Zemědělská doprava, údržba a drobné opravy zemědělské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d) budou požadované práce provedeny u jednoho z uvedených mechanizačních prostředků: traktor, samojízdný stroj, mechanizační prostředek pro zpracování půdy, rozmetadlo, secí nebo sázecí stroj.</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Hnojení a ochrana rostlin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v kritériu f) nebude uchazeč pracovat s přípravky na ochranu rostlin, bude předvádět obsluhu postřikovače s vodou nebo s použitím náhradního roztoku.</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Setí a sázení zemědělských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určí 10 semen zemědělských plodin z uvedených skupin.</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Ošetřování rostlin během vegetace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uchazeč určí 15 zadaných plevelů z následujícího sortimentu: pýr plazivý, chundelka metlice, ježatka kuří noha, svízel přítula, kokoška pastuší tobolka, penízek rolní, pomněnka rolní, hluchavka objímavá, popenec břečťanolistý, heřmánkovec nevonný, chrpa polní, kapustka obecná, pcháč oset, smetanka lékařská, kopretina bílá, pěťour maloúborný, ptačinec žabinec, violka rolní, pohanka svlačcovitá, šťovík tupolistý, merlík bílý.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Sklizeň, konzervace a posklizňová úprava zemědělských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d) uchazeč provede požadované práce u jedné plodiny ze skupin obilniny a olejniny, okopaniny a pícniny.</w:t>
      </w:r>
    </w:p>
    <w:p>
      <w:pPr>
        <w:pStyle w:val="P33"/>
        <w:framePr w:w="10766" w:h="1837" w:hRule="exact" w:wrap="none" w:vAnchor="page" w:hAnchor="margin" w:x="0" w:y="12238"/>
        <w:rPr>
          <w:rStyle w:val="C3"/>
          <w:rtl w:val="0"/>
        </w:rPr>
      </w:pPr>
    </w:p>
    <w:p>
      <w:pPr>
        <w:pStyle w:val="P35"/>
        <w:framePr w:w="10710" w:h="340" w:hRule="exact" w:wrap="none" w:vAnchor="page" w:hAnchor="margin" w:x="28" w:y="12238"/>
        <w:rPr>
          <w:rStyle w:val="C25"/>
          <w:rtl w:val="0"/>
        </w:rPr>
      </w:pPr>
      <w:r>
        <w:rPr>
          <w:rStyle w:val="C25"/>
          <w:rtl w:val="0"/>
        </w:rPr>
        <w:t>Výsledné hodnocení</w:t>
      </w:r>
    </w:p>
    <w:p>
      <w:pPr>
        <w:keepNext w:val="0"/>
        <w:keepLines w:val="0"/>
        <w:framePr w:w="10766" w:h="1497"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03"/>
        <w:rPr>
          <w:rStyle w:val="C3"/>
          <w:rtl w:val="0"/>
        </w:rPr>
      </w:pPr>
    </w:p>
    <w:p>
      <w:pPr>
        <w:pStyle w:val="P35"/>
        <w:framePr w:w="10710" w:h="340" w:hRule="exact" w:wrap="none" w:vAnchor="page" w:hAnchor="margin" w:x="28" w:y="14303"/>
        <w:rPr>
          <w:rStyle w:val="C25"/>
          <w:rtl w:val="0"/>
        </w:rPr>
      </w:pPr>
      <w:r>
        <w:rPr>
          <w:rStyle w:val="C25"/>
          <w:rtl w:val="0"/>
        </w:rPr>
        <w:t>Počet zkoušejících</w:t>
      </w:r>
    </w:p>
    <w:p>
      <w:pPr>
        <w:keepNext w:val="0"/>
        <w:keepLines w:val="0"/>
        <w:framePr w:w="10766" w:h="1036" w:hRule="exact" w:wrap="none" w:vAnchor="page" w:hAnchor="margin" w:x="0" w:y="14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Pěstitel základních plodin, 28.9.2026 13:52:18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odborné praxe v oblasti pěstování zemědělských plodin nebo ve funkci učitele odborného výcviku nebo praktického vyučování v oblasti zemědělství.</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zemědělských plodin nebo ve funkci učitele odborného výcviku nebo praktického vyučování v oblasti zemědělství.</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zemědělských plodin nebo ve funkci učitele odborných předmětů nebo praktického vyučování nebo odborného výcviku v oblasti zemědělství.</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41-043-H Pěstitel základních plodin a střední vzdělání s maturitní zkouškou a alespoň 5 let odborné praxe v oblasti pěstování zemědělských plodin.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285"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zaměřenými na pěstování polních plodin</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Opravárenská dílna se stroji a nářadím pro údržbu, seřízení a základní opravy zemědělské techniky</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semen zemědělských plodin, plevele, zemědělské plodiny v různých vývojových stadiích</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průmyslových a organických hnojiv</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technika odpovídající současným technologiím pěstování polních plodin: traktory, samojízdné stroje, mechanizační prostředky pro zpracování půdy, rozmetadla, postřikovače, mechanizační prostředky pro setí a sázení, mechanizační prostředky pro sklizeň, zařízení pro posklizňovou úpravu</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evidenci příjmu a výdeje komodit, evidenci chemických látek, osiva, spotřeby pohonných hmot</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94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394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755"/>
        <w:rPr>
          <w:rStyle w:val="C3"/>
          <w:rtl w:val="0"/>
        </w:rPr>
      </w:pPr>
    </w:p>
    <w:p>
      <w:pPr>
        <w:pStyle w:val="P35"/>
        <w:framePr w:w="10710" w:h="340" w:hRule="exact" w:wrap="none" w:vAnchor="page" w:hAnchor="margin" w:x="28" w:y="14755"/>
        <w:rPr>
          <w:rStyle w:val="C25"/>
          <w:rtl w:val="0"/>
        </w:rPr>
      </w:pPr>
      <w:r>
        <w:rPr>
          <w:rStyle w:val="C25"/>
          <w:rtl w:val="0"/>
        </w:rPr>
        <w:t>Doba přípravy na zkoušku</w:t>
      </w:r>
    </w:p>
    <w:p>
      <w:pPr>
        <w:keepNext w:val="0"/>
        <w:keepLines w:val="0"/>
        <w:framePr w:w="10766" w:h="806" w:hRule="exact" w:wrap="none" w:vAnchor="page" w:hAnchor="margin" w:x="0" w:y="15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Pěstitel základních plodin, 28.9.2026 13:52:18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Pěstitel základních plodin, 28.9.2026 13:52:18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Trstěnice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Zemědělské družstvo Rosice u Chrasti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pStyle w:val="P21"/>
        <w:framePr w:w="7654" w:h="331" w:hRule="exact" w:wrap="none" w:vAnchor="page" w:hAnchor="margin" w:x="28" w:y="15940"/>
        <w:rPr>
          <w:rStyle w:val="C16"/>
          <w:rtl w:val="0"/>
        </w:rPr>
      </w:pPr>
      <w:r>
        <w:rPr>
          <w:rStyle w:val="C16"/>
          <w:rtl w:val="0"/>
        </w:rPr>
        <w:t>Pěstitel základních plodin, 28.9.2026 13:52:18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4454C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8D94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