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93F0CD" Type="http://schemas.openxmlformats.org/officeDocument/2006/relationships/officeDocument" Target="/word/document.xml" /><Relationship Id="coreR2593F0CD" Type="http://schemas.openxmlformats.org/package/2006/relationships/metadata/core-properties" Target="/docProps/core.xml" /><Relationship Id="customR2593F0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kozího a ovčího mléka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26.03.2010 do: 04.07.2016</w:t>
      </w:r>
    </w:p>
    <w:p>
      <w:pPr>
        <w:pStyle w:val="P21"/>
        <w:framePr w:w="7654" w:h="331" w:hRule="exact" w:wrap="none" w:vAnchor="page" w:hAnchor="margin" w:x="28" w:y="15940"/>
        <w:rPr>
          <w:rStyle w:val="C16"/>
          <w:rtl w:val="0"/>
        </w:rPr>
      </w:pPr>
      <w:r>
        <w:rPr>
          <w:rStyle w:val="C16"/>
          <w:rtl w:val="0"/>
        </w:rPr>
        <w:t>Chovatel a ošetřovatel ovcí a koz, 20.10.2026 12:03:01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povinnost registrace hospodářství, vyjmenovat pověřené organizace a uvést způsoby vedení evidence ovcí a koz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způsoby označování a označení předvést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 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Rozpoznat a charakterizovat běžná plemena ovcí a koz</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Slovní vyjádření a 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Systémy chovu ovcí a koz, údržba stájí a ohrad</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systémy chovu pro ovce a kozy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Slovně nebo písemně</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 slovní vyjádření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postup při obnově trvalých travních porostů</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Slovní vyjádření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základní pastevní systémy a technologie</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Slovně nebo písemně</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Posoudit stájové prostředí v zadaném objektu pro zvířata, navrhnout opatření pro zlepšení zoohygienických podmínek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 + slovní vyjádření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Manipulace se zvířaty</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Demonstrovat správný přístup ke zvířatům</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 slovní vyjádření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Popsat zásady vhodné manipulace se zvířaty</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Slovní vyjádření a praktické předvedení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Slovní vyjádření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Krmení ovcí a koz</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Vysvětlit techniku krmení, vyjmenovat kategorie krmiv</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Slovní vyjádření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Rozpoznat přidělené vzorky krmiv, senzoricky posoudit jejich kvalitu a vhodnost pro zkrmování</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 slovní vyjádření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c) Zvolit vhodná krmiva pro určený druh a kategorii zvířat s ohledem na roční období</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Slovní vyjádření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d) Objasnit význam doplňkových krmiv a premixů</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Slovně nebo písemně</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20.10.2026 12:03:01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Pastva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skladbu pastevních a lučních porostů a zásady produkce objemných krmiv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zásady napájení zvířat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Slovní vyjádření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význam pastvy a charakterizovat jednotlivé systémy pastvy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Slovní vyjádření nebo písemně</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zařízení používaná na pastvinách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Slovní vyjádření + 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Péče o zdravotní stav ovcí a koz</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péči o zdraví ovcí a koz a uvést preventivní opatření, popsat prevenci proti zavlečení chorob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Slovní vyjádření nebo písemně</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Rozpoznat příznaky onemocnění zvířete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 slovní vyjádření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Změřit teplotu zvířete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 slovní vyjádření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Popsat zásady poskytnutí první pomoci při zranění zvířete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Slovně nebo písemně, případně 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Slovní vyjádření + 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Popsat a předvést aplikaci perorálních léčiv</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Slovní vyjádření +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Předvést ošetřování paznehtů</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 slovní vyjádření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Reprodukce ovcí a koz</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Charakterizovat způsoby připouštění používané u ovcí a koz</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Slovní vyjádření nebo písemně</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Popsat základní znaky říje u ovcí a koz</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Slovní vyjádření a 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Uvést délku březosti a způsoby zjišťování gravidity u ovcí a koz</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Slovní vyjádření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Uvést specifika péče o březí plemenice</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Slovní vyjádření nebo písemně</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Rozpoznat příznaky blížícího se porodu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Vizuální kontrola + slovní vyjádření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f) Charakterizovat průběh jednotlivých fází porodu, případně u porodu asistovat</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Slovní vyjádření nebo praktické předvedení</w:t>
      </w:r>
    </w:p>
    <w:p>
      <w:pPr>
        <w:pStyle w:val="P32"/>
        <w:framePr w:w="10710" w:h="248" w:hRule="exact" w:wrap="none" w:vAnchor="page" w:hAnchor="margin" w:x="28" w:y="13361"/>
        <w:rPr>
          <w:rStyle w:val="C23"/>
          <w:rtl w:val="0"/>
        </w:rPr>
      </w:pPr>
      <w:r>
        <w:rPr>
          <w:rStyle w:val="C23"/>
          <w:rtl w:val="0"/>
        </w:rPr>
        <w:t>Je třeba splnit kritéria a), b), f) a další 1 vybrané kritérium.</w:t>
      </w:r>
    </w:p>
    <w:p>
      <w:pPr>
        <w:pStyle w:val="P21"/>
        <w:framePr w:w="7654" w:h="331" w:hRule="exact" w:wrap="none" w:vAnchor="page" w:hAnchor="margin" w:x="28" w:y="15940"/>
        <w:rPr>
          <w:rStyle w:val="C16"/>
          <w:rtl w:val="0"/>
        </w:rPr>
      </w:pPr>
      <w:r>
        <w:rPr>
          <w:rStyle w:val="C16"/>
          <w:rtl w:val="0"/>
        </w:rPr>
        <w:t>Chovatel a ošetřovatel ovcí a koz, 20.10.2026 12:03:01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narozená jehňata a kůzlata a o jejich správný růst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péči o matku a mládě bezprostředně po porodu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nebo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zásady odchovu jehňat do odstavu a jehniček a beránků po odstavu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vyjádření nebo písemně</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zásady odchovu kůzlat do odstavu a koziček a kozlíků po odstavu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vyjádření nebo písemně</w:t>
      </w:r>
    </w:p>
    <w:p>
      <w:pPr>
        <w:pStyle w:val="P32"/>
        <w:framePr w:w="10710" w:h="248" w:hRule="exact" w:wrap="none" w:vAnchor="page" w:hAnchor="margin" w:x="28" w:y="4673"/>
        <w:rPr>
          <w:rStyle w:val="C23"/>
          <w:rtl w:val="0"/>
        </w:rPr>
      </w:pPr>
      <w:r>
        <w:rPr>
          <w:rStyle w:val="C23"/>
          <w:rtl w:val="0"/>
        </w:rPr>
        <w:t>Je třeba splnit kritérium a) a jedno z kritérií b) nebo c).</w:t>
      </w:r>
    </w:p>
    <w:p>
      <w:pPr>
        <w:pStyle w:val="P23"/>
        <w:framePr w:w="10710" w:h="340" w:hRule="exact" w:wrap="none" w:vAnchor="page" w:hAnchor="margin" w:x="28" w:y="5109"/>
        <w:rPr>
          <w:rStyle w:val="C18"/>
          <w:rtl w:val="0"/>
        </w:rPr>
      </w:pPr>
      <w:r>
        <w:rPr>
          <w:rStyle w:val="C18"/>
          <w:rtl w:val="0"/>
        </w:rPr>
        <w:t>Získávání kozího a ovčího mléka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Slovní vyjádření nebo písemně</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Předvést dojení kozy nebo ovce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 slovní vyjádření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Uvést činitele ovlivňující množství a kvalitu získaného mléka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Slovní vyjádření nebo písemně</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význam konzumace mléka a uvést jeho složení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Slovní vyjádření nebo písemně</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Zpracování kozího a ovčího mléka</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Ošetřit mléko po nadojení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Charakterizovat technologie a pomůcky na zpracování mléka</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Uvést hlavní principy a zásady při zpracování mléka</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Slovní vyjádření nebo 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20.10.2026 12:03:01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 Je vhodné zadávat uchazečům komplexní úkoly, které umožní ověření několika kritérií v rámci jedné i více kompetencí. Výběr kritérií u jednotlivých kompetencí provádí zkoušející.</w:t>
      </w:r>
    </w:p>
    <w:p>
      <w:pPr>
        <w:pStyle w:val="P33"/>
        <w:framePr w:w="10766" w:h="2298"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958"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Počet zkoušejících</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a ošetřovatel ovcí a koz, 20.10.2026 12:03:01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nebo veterinárním oboru a alespoň 6 let praxe ve funkci s odpovědností za chov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a kurz pro výkon obecných zemědělských činností v rozsahu 300 hodin akreditovaný Ministerstvem zemědělství a alespoň 6 let praxe ve funkci s odpovědností za chov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zemědělské nebo veterinární a alespoň 5 let praxe ve funkci s odpovědností za chov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praxe ve funkci s odpovědností za chov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f)Vysokoškolské vzdělání zemědělské nebo veterinární a alespoň 5 let praxe ve funkci učitele odborných chovatelských předmětů,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43" w:hRule="exact" w:wrap="none" w:vAnchor="page" w:hAnchor="margin" w:x="0" w:y="12571"/>
        <w:rPr>
          <w:rStyle w:val="C3"/>
          <w:rtl w:val="0"/>
        </w:rPr>
      </w:pPr>
    </w:p>
    <w:p>
      <w:pPr>
        <w:pStyle w:val="P35"/>
        <w:framePr w:w="10710" w:h="340" w:hRule="exact" w:wrap="none" w:vAnchor="page" w:hAnchor="margin" w:x="28" w:y="12571"/>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ovcí nebo koz</w:t>
      </w:r>
    </w:p>
    <w:p>
      <w:pPr>
        <w:keepNext w:val="0"/>
        <w:keepLines w:val="0"/>
        <w:framePr w:w="10766" w:h="2203"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203"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203"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a ošetřovatel ovcí a koz, 20.10.2026 12:03:01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Chovatel a ošetřovatel ovcí a koz, 20.10.2026 12:03:01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v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Dvůr Ratibořice, Jaroměřice nad Rokytnou</w:t>
      </w:r>
    </w:p>
    <w:p>
      <w:pPr>
        <w:pStyle w:val="P21"/>
        <w:framePr w:w="7654" w:h="331" w:hRule="exact" w:wrap="none" w:vAnchor="page" w:hAnchor="margin" w:x="28" w:y="15940"/>
        <w:rPr>
          <w:rStyle w:val="C16"/>
          <w:rtl w:val="0"/>
        </w:rPr>
      </w:pPr>
      <w:r>
        <w:rPr>
          <w:rStyle w:val="C16"/>
          <w:rtl w:val="0"/>
        </w:rPr>
        <w:t>Chovatel a ošetřovatel ovcí a koz, 20.10.2026 12:03:01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