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7DF83EC" Type="http://schemas.openxmlformats.org/officeDocument/2006/relationships/officeDocument" Target="/word/document.xml" /><Relationship Id="coreR47DF83EC" Type="http://schemas.openxmlformats.org/package/2006/relationships/metadata/core-properties" Target="/docProps/core.xml" /><Relationship Id="customR47DF83E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Keramik-modelář (kód: 28-002-H)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Keramik modelář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 technických a výtvarných podkladech pro výrobu a zpracování keramiky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technologických podmínek, nástrojů a pomůcek pro zhotovování modelů, modelových forem, rozmnožovacích zařízení a provozních forem keramických výrobků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Zhotovování modelů a modelových forem pro keramické výrobky</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Zhotovování rozmnožovacích zařízení a provozních forem pro keramické výrobky</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Kontrola a posuzování funkčnosti a rozměrů zhotovených modelů a forem pro keramické výrobky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Skladování, manipulace, vedení evidence modelů a forem</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01.12.2015 do: 06.12.2020</w:t>
      </w:r>
    </w:p>
    <w:p>
      <w:pPr>
        <w:pStyle w:val="P21"/>
        <w:framePr w:w="7654" w:h="331" w:hRule="exact" w:wrap="none" w:vAnchor="page" w:hAnchor="margin" w:x="28" w:y="15940"/>
        <w:rPr>
          <w:rStyle w:val="C16"/>
          <w:rtl w:val="0"/>
        </w:rPr>
      </w:pPr>
      <w:r>
        <w:rPr>
          <w:rStyle w:val="C16"/>
          <w:rtl w:val="0"/>
        </w:rPr>
        <w:t>Keramik-modelář, 20.10.2026 12:05:51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v technických a výtvarných podkladech pro výrobu a zpracování keramiky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ve výrobních, technických a výtvarných podkladech pro zadaný výrobek</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Určit postup práce pro zadaný výrobek určitého tvaru a velikosti</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Posoudit, zda zvolený postup práce u předloženého výrobku odpovídá výrobní a technické dokumentaci</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Charakterizovat základní vlastnosti a druhy sádry, keramických hmot a dalších materiálů</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547" w:hRule="exact" w:wrap="none" w:vAnchor="page" w:hAnchor="margin" w:x="28" w:y="6273"/>
        <w:rPr>
          <w:rStyle w:val="C18"/>
          <w:rtl w:val="0"/>
        </w:rPr>
      </w:pPr>
      <w:r>
        <w:rPr>
          <w:rStyle w:val="C18"/>
          <w:rtl w:val="0"/>
        </w:rPr>
        <w:t>Volba postupu práce, technologických podmínek, nástrojů a pomůcek pro zhotovování modelů, modelových forem, rozmnožovacích zařízení a provozních forem keramických výrobků</w:t>
      </w:r>
    </w:p>
    <w:p>
      <w:pPr>
        <w:pStyle w:val="P24"/>
        <w:framePr w:w="6713" w:h="376" w:hRule="exact" w:wrap="none" w:vAnchor="page" w:hAnchor="margin" w:x="45" w:y="6920"/>
        <w:rPr>
          <w:rStyle w:val="C3"/>
          <w:rtl w:val="0"/>
        </w:rPr>
      </w:pPr>
    </w:p>
    <w:p>
      <w:pPr>
        <w:pStyle w:val="P25"/>
        <w:framePr w:w="6661" w:h="249" w:hRule="exact" w:wrap="none" w:vAnchor="page" w:hAnchor="margin" w:x="71" w:y="6991"/>
        <w:rPr>
          <w:rStyle w:val="C19"/>
          <w:rtl w:val="0"/>
        </w:rPr>
      </w:pPr>
      <w:r>
        <w:rPr>
          <w:rStyle w:val="C19"/>
          <w:rtl w:val="0"/>
        </w:rPr>
        <w:t>Kritéria hodnocení</w:t>
      </w:r>
    </w:p>
    <w:p>
      <w:pPr>
        <w:pStyle w:val="P26"/>
        <w:framePr w:w="3918" w:h="376" w:hRule="exact" w:wrap="none" w:vAnchor="page" w:hAnchor="margin" w:x="6803" w:y="6920"/>
        <w:rPr>
          <w:rStyle w:val="C3"/>
          <w:rtl w:val="0"/>
        </w:rPr>
      </w:pPr>
    </w:p>
    <w:p>
      <w:pPr>
        <w:pStyle w:val="P27"/>
        <w:framePr w:w="3836" w:h="249" w:hRule="exact" w:wrap="none" w:vAnchor="page" w:hAnchor="margin" w:x="6859" w:y="6991"/>
        <w:rPr>
          <w:rStyle w:val="C20"/>
          <w:rtl w:val="0"/>
        </w:rPr>
      </w:pPr>
      <w:r>
        <w:rPr>
          <w:rStyle w:val="C20"/>
          <w:rtl w:val="0"/>
        </w:rPr>
        <w:t>Způsoby ověření</w:t>
      </w:r>
    </w:p>
    <w:p>
      <w:pPr>
        <w:pStyle w:val="P12"/>
        <w:framePr w:w="6710" w:h="376" w:hRule="exact" w:wrap="none" w:vAnchor="page" w:hAnchor="margin" w:x="45" w:y="7296"/>
        <w:rPr>
          <w:rStyle w:val="C3"/>
          <w:rtl w:val="0"/>
        </w:rPr>
      </w:pPr>
    </w:p>
    <w:p>
      <w:pPr>
        <w:pStyle w:val="P13"/>
        <w:framePr w:w="6658" w:h="249" w:hRule="exact" w:wrap="none" w:vAnchor="page" w:hAnchor="margin" w:x="71" w:y="7352"/>
        <w:rPr>
          <w:rStyle w:val="C11"/>
          <w:rtl w:val="0"/>
        </w:rPr>
      </w:pPr>
      <w:r>
        <w:rPr>
          <w:rStyle w:val="C11"/>
          <w:rtl w:val="0"/>
        </w:rPr>
        <w:t>a) Zvolit materiál, nástroje a pomůcky podle výrobní dokumentace</w:t>
      </w:r>
    </w:p>
    <w:p>
      <w:pPr>
        <w:pStyle w:val="P28"/>
        <w:framePr w:w="3921" w:h="376" w:hRule="exact" w:wrap="none" w:vAnchor="page" w:hAnchor="margin" w:x="6800" w:y="7296"/>
        <w:rPr>
          <w:rStyle w:val="C3"/>
          <w:rtl w:val="0"/>
        </w:rPr>
      </w:pPr>
    </w:p>
    <w:p>
      <w:pPr>
        <w:pStyle w:val="P29"/>
        <w:framePr w:w="3839" w:h="249" w:hRule="exact" w:wrap="none" w:vAnchor="page" w:hAnchor="margin" w:x="6856" w:y="7352"/>
        <w:rPr>
          <w:rStyle w:val="C21"/>
          <w:rtl w:val="0"/>
        </w:rPr>
      </w:pPr>
      <w:r>
        <w:rPr>
          <w:rStyle w:val="C21"/>
          <w:rtl w:val="0"/>
        </w:rPr>
        <w:t>Praktické předvedení a ústní ověření</w:t>
      </w:r>
    </w:p>
    <w:p>
      <w:pPr>
        <w:pStyle w:val="P16"/>
        <w:framePr w:w="6710" w:h="607" w:hRule="exact" w:wrap="none" w:vAnchor="page" w:hAnchor="margin" w:x="45" w:y="7672"/>
        <w:rPr>
          <w:rStyle w:val="C3"/>
          <w:rtl w:val="0"/>
        </w:rPr>
      </w:pPr>
    </w:p>
    <w:p>
      <w:pPr>
        <w:pStyle w:val="P17"/>
        <w:framePr w:w="6658" w:h="480" w:hRule="exact" w:wrap="none" w:vAnchor="page" w:hAnchor="margin" w:x="71" w:y="7728"/>
        <w:rPr>
          <w:rStyle w:val="C13"/>
          <w:rtl w:val="0"/>
        </w:rPr>
      </w:pPr>
      <w:r>
        <w:rPr>
          <w:rStyle w:val="C13"/>
          <w:rtl w:val="0"/>
        </w:rPr>
        <w:t>b) Zvolit technologický a pracovní postup výroby modelu, modelové formy, rozmnožovacího zařízení a provozních forem</w:t>
      </w:r>
    </w:p>
    <w:p>
      <w:pPr>
        <w:pStyle w:val="P30"/>
        <w:framePr w:w="3921" w:h="607" w:hRule="exact" w:wrap="none" w:vAnchor="page" w:hAnchor="margin" w:x="6800" w:y="7672"/>
        <w:rPr>
          <w:rStyle w:val="C3"/>
          <w:rtl w:val="0"/>
        </w:rPr>
      </w:pPr>
    </w:p>
    <w:p>
      <w:pPr>
        <w:pStyle w:val="P31"/>
        <w:framePr w:w="3839" w:h="480" w:hRule="exact" w:wrap="none" w:vAnchor="page" w:hAnchor="margin" w:x="6856" w:y="7728"/>
        <w:rPr>
          <w:rStyle w:val="C22"/>
          <w:rtl w:val="0"/>
        </w:rPr>
      </w:pPr>
      <w:r>
        <w:rPr>
          <w:rStyle w:val="C22"/>
          <w:rtl w:val="0"/>
        </w:rPr>
        <w:t>Praktické předvedení a ústní ověření</w:t>
      </w:r>
    </w:p>
    <w:p>
      <w:pPr>
        <w:pStyle w:val="P32"/>
        <w:framePr w:w="10710" w:h="248" w:hRule="exact" w:wrap="none" w:vAnchor="page" w:hAnchor="margin" w:x="28" w:y="8392"/>
        <w:rPr>
          <w:rStyle w:val="C23"/>
          <w:rtl w:val="0"/>
        </w:rPr>
      </w:pPr>
      <w:r>
        <w:rPr>
          <w:rStyle w:val="C23"/>
          <w:rtl w:val="0"/>
        </w:rPr>
        <w:t>Je třeba splnit obě kritéria.</w:t>
      </w:r>
    </w:p>
    <w:p>
      <w:pPr>
        <w:pStyle w:val="P23"/>
        <w:framePr w:w="10710" w:h="340" w:hRule="exact" w:wrap="none" w:vAnchor="page" w:hAnchor="margin" w:x="28" w:y="8828"/>
        <w:rPr>
          <w:rStyle w:val="C18"/>
          <w:rtl w:val="0"/>
        </w:rPr>
      </w:pPr>
      <w:r>
        <w:rPr>
          <w:rStyle w:val="C18"/>
          <w:rtl w:val="0"/>
        </w:rPr>
        <w:t>Zhotovování modelů a modelových forem pro keramické výrobky</w:t>
      </w:r>
    </w:p>
    <w:p>
      <w:pPr>
        <w:pStyle w:val="P24"/>
        <w:framePr w:w="6713" w:h="376" w:hRule="exact" w:wrap="none" w:vAnchor="page" w:hAnchor="margin" w:x="45" w:y="9267"/>
        <w:rPr>
          <w:rStyle w:val="C3"/>
          <w:rtl w:val="0"/>
        </w:rPr>
      </w:pPr>
    </w:p>
    <w:p>
      <w:pPr>
        <w:pStyle w:val="P25"/>
        <w:framePr w:w="6661" w:h="249" w:hRule="exact" w:wrap="none" w:vAnchor="page" w:hAnchor="margin" w:x="71" w:y="9338"/>
        <w:rPr>
          <w:rStyle w:val="C19"/>
          <w:rtl w:val="0"/>
        </w:rPr>
      </w:pPr>
      <w:r>
        <w:rPr>
          <w:rStyle w:val="C19"/>
          <w:rtl w:val="0"/>
        </w:rPr>
        <w:t>Kritéria hodnocení</w:t>
      </w:r>
    </w:p>
    <w:p>
      <w:pPr>
        <w:pStyle w:val="P26"/>
        <w:framePr w:w="3918" w:h="376" w:hRule="exact" w:wrap="none" w:vAnchor="page" w:hAnchor="margin" w:x="6803" w:y="9267"/>
        <w:rPr>
          <w:rStyle w:val="C3"/>
          <w:rtl w:val="0"/>
        </w:rPr>
      </w:pPr>
    </w:p>
    <w:p>
      <w:pPr>
        <w:pStyle w:val="P27"/>
        <w:framePr w:w="3836" w:h="249" w:hRule="exact" w:wrap="none" w:vAnchor="page" w:hAnchor="margin" w:x="6859" w:y="9338"/>
        <w:rPr>
          <w:rStyle w:val="C20"/>
          <w:rtl w:val="0"/>
        </w:rPr>
      </w:pPr>
      <w:r>
        <w:rPr>
          <w:rStyle w:val="C20"/>
          <w:rtl w:val="0"/>
        </w:rPr>
        <w:t>Způsoby ověření</w:t>
      </w:r>
    </w:p>
    <w:p>
      <w:pPr>
        <w:pStyle w:val="P12"/>
        <w:framePr w:w="6710" w:h="376" w:hRule="exact" w:wrap="none" w:vAnchor="page" w:hAnchor="margin" w:x="45" w:y="9644"/>
        <w:rPr>
          <w:rStyle w:val="C3"/>
          <w:rtl w:val="0"/>
        </w:rPr>
      </w:pPr>
    </w:p>
    <w:p>
      <w:pPr>
        <w:pStyle w:val="P13"/>
        <w:framePr w:w="6658" w:h="249" w:hRule="exact" w:wrap="none" w:vAnchor="page" w:hAnchor="margin" w:x="71" w:y="9700"/>
        <w:rPr>
          <w:rStyle w:val="C11"/>
          <w:rtl w:val="0"/>
        </w:rPr>
      </w:pPr>
      <w:r>
        <w:rPr>
          <w:rStyle w:val="C11"/>
          <w:rtl w:val="0"/>
        </w:rPr>
        <w:t>a) Vyrobit model podle technického výkresu</w:t>
      </w:r>
    </w:p>
    <w:p>
      <w:pPr>
        <w:pStyle w:val="P28"/>
        <w:framePr w:w="3921" w:h="376" w:hRule="exact" w:wrap="none" w:vAnchor="page" w:hAnchor="margin" w:x="6800" w:y="9644"/>
        <w:rPr>
          <w:rStyle w:val="C3"/>
          <w:rtl w:val="0"/>
        </w:rPr>
      </w:pPr>
    </w:p>
    <w:p>
      <w:pPr>
        <w:pStyle w:val="P29"/>
        <w:framePr w:w="3839" w:h="249" w:hRule="exact" w:wrap="none" w:vAnchor="page" w:hAnchor="margin" w:x="6856" w:y="9700"/>
        <w:rPr>
          <w:rStyle w:val="C21"/>
          <w:rtl w:val="0"/>
        </w:rPr>
      </w:pPr>
      <w:r>
        <w:rPr>
          <w:rStyle w:val="C21"/>
          <w:rtl w:val="0"/>
        </w:rPr>
        <w:t>Praktické předvedení a ústní ověření</w:t>
      </w:r>
    </w:p>
    <w:p>
      <w:pPr>
        <w:pStyle w:val="P16"/>
        <w:framePr w:w="6710" w:h="607" w:hRule="exact" w:wrap="none" w:vAnchor="page" w:hAnchor="margin" w:x="45" w:y="10020"/>
        <w:rPr>
          <w:rStyle w:val="C3"/>
          <w:rtl w:val="0"/>
        </w:rPr>
      </w:pPr>
    </w:p>
    <w:p>
      <w:pPr>
        <w:pStyle w:val="P17"/>
        <w:framePr w:w="6658" w:h="480" w:hRule="exact" w:wrap="none" w:vAnchor="page" w:hAnchor="margin" w:x="71" w:y="10076"/>
        <w:rPr>
          <w:rStyle w:val="C13"/>
          <w:rtl w:val="0"/>
        </w:rPr>
      </w:pPr>
      <w:r>
        <w:rPr>
          <w:rStyle w:val="C13"/>
          <w:rtl w:val="0"/>
        </w:rPr>
        <w:t>b) Vyrobit modelovou formu pro určitý model tak, aby odpovídala technické dokumentaci pro zvolenou technologii a zadání</w:t>
      </w:r>
    </w:p>
    <w:p>
      <w:pPr>
        <w:pStyle w:val="P30"/>
        <w:framePr w:w="3921" w:h="607" w:hRule="exact" w:wrap="none" w:vAnchor="page" w:hAnchor="margin" w:x="6800" w:y="10020"/>
        <w:rPr>
          <w:rStyle w:val="C3"/>
          <w:rtl w:val="0"/>
        </w:rPr>
      </w:pPr>
    </w:p>
    <w:p>
      <w:pPr>
        <w:pStyle w:val="P31"/>
        <w:framePr w:w="3839" w:h="480" w:hRule="exact" w:wrap="none" w:vAnchor="page" w:hAnchor="margin" w:x="6856" w:y="10076"/>
        <w:rPr>
          <w:rStyle w:val="C22"/>
          <w:rtl w:val="0"/>
        </w:rPr>
      </w:pPr>
      <w:r>
        <w:rPr>
          <w:rStyle w:val="C22"/>
          <w:rtl w:val="0"/>
        </w:rPr>
        <w:t>Praktické předvedení a ústní ověření</w:t>
      </w:r>
    </w:p>
    <w:p>
      <w:pPr>
        <w:pStyle w:val="P32"/>
        <w:framePr w:w="10710" w:h="248" w:hRule="exact" w:wrap="none" w:vAnchor="page" w:hAnchor="margin" w:x="28" w:y="10740"/>
        <w:rPr>
          <w:rStyle w:val="C23"/>
          <w:rtl w:val="0"/>
        </w:rPr>
      </w:pPr>
      <w:r>
        <w:rPr>
          <w:rStyle w:val="C23"/>
          <w:rtl w:val="0"/>
        </w:rPr>
        <w:t>Je třeba splnit obě kritéria.</w:t>
      </w:r>
    </w:p>
    <w:p>
      <w:pPr>
        <w:pStyle w:val="P23"/>
        <w:framePr w:w="10710" w:h="340" w:hRule="exact" w:wrap="none" w:vAnchor="page" w:hAnchor="margin" w:x="28" w:y="11176"/>
        <w:rPr>
          <w:rStyle w:val="C18"/>
          <w:rtl w:val="0"/>
        </w:rPr>
      </w:pPr>
      <w:r>
        <w:rPr>
          <w:rStyle w:val="C18"/>
          <w:rtl w:val="0"/>
        </w:rPr>
        <w:t>Zhotovování rozmnožovacích zařízení a provozních forem pro keramické výrobky</w:t>
      </w:r>
    </w:p>
    <w:p>
      <w:pPr>
        <w:pStyle w:val="P24"/>
        <w:framePr w:w="6713" w:h="376" w:hRule="exact" w:wrap="none" w:vAnchor="page" w:hAnchor="margin" w:x="45" w:y="11615"/>
        <w:rPr>
          <w:rStyle w:val="C3"/>
          <w:rtl w:val="0"/>
        </w:rPr>
      </w:pPr>
    </w:p>
    <w:p>
      <w:pPr>
        <w:pStyle w:val="P25"/>
        <w:framePr w:w="6661" w:h="249" w:hRule="exact" w:wrap="none" w:vAnchor="page" w:hAnchor="margin" w:x="71" w:y="11686"/>
        <w:rPr>
          <w:rStyle w:val="C19"/>
          <w:rtl w:val="0"/>
        </w:rPr>
      </w:pPr>
      <w:r>
        <w:rPr>
          <w:rStyle w:val="C19"/>
          <w:rtl w:val="0"/>
        </w:rPr>
        <w:t>Kritéria hodnocení</w:t>
      </w:r>
    </w:p>
    <w:p>
      <w:pPr>
        <w:pStyle w:val="P26"/>
        <w:framePr w:w="3918" w:h="376" w:hRule="exact" w:wrap="none" w:vAnchor="page" w:hAnchor="margin" w:x="6803" w:y="11615"/>
        <w:rPr>
          <w:rStyle w:val="C3"/>
          <w:rtl w:val="0"/>
        </w:rPr>
      </w:pPr>
    </w:p>
    <w:p>
      <w:pPr>
        <w:pStyle w:val="P27"/>
        <w:framePr w:w="3836" w:h="249" w:hRule="exact" w:wrap="none" w:vAnchor="page" w:hAnchor="margin" w:x="6859" w:y="11686"/>
        <w:rPr>
          <w:rStyle w:val="C20"/>
          <w:rtl w:val="0"/>
        </w:rPr>
      </w:pPr>
      <w:r>
        <w:rPr>
          <w:rStyle w:val="C20"/>
          <w:rtl w:val="0"/>
        </w:rPr>
        <w:t>Způsoby ověření</w:t>
      </w:r>
    </w:p>
    <w:p>
      <w:pPr>
        <w:pStyle w:val="P12"/>
        <w:framePr w:w="6710" w:h="376" w:hRule="exact" w:wrap="none" w:vAnchor="page" w:hAnchor="margin" w:x="45" w:y="11991"/>
        <w:rPr>
          <w:rStyle w:val="C3"/>
          <w:rtl w:val="0"/>
        </w:rPr>
      </w:pPr>
    </w:p>
    <w:p>
      <w:pPr>
        <w:pStyle w:val="P13"/>
        <w:framePr w:w="6658" w:h="249" w:hRule="exact" w:wrap="none" w:vAnchor="page" w:hAnchor="margin" w:x="71" w:y="12047"/>
        <w:rPr>
          <w:rStyle w:val="C11"/>
          <w:rtl w:val="0"/>
        </w:rPr>
      </w:pPr>
      <w:r>
        <w:rPr>
          <w:rStyle w:val="C11"/>
          <w:rtl w:val="0"/>
        </w:rPr>
        <w:t>a) Vyrobit rozmnožovací zařízení</w:t>
      </w:r>
    </w:p>
    <w:p>
      <w:pPr>
        <w:pStyle w:val="P28"/>
        <w:framePr w:w="3921" w:h="376" w:hRule="exact" w:wrap="none" w:vAnchor="page" w:hAnchor="margin" w:x="6800" w:y="11991"/>
        <w:rPr>
          <w:rStyle w:val="C3"/>
          <w:rtl w:val="0"/>
        </w:rPr>
      </w:pPr>
    </w:p>
    <w:p>
      <w:pPr>
        <w:pStyle w:val="P29"/>
        <w:framePr w:w="3839" w:h="249" w:hRule="exact" w:wrap="none" w:vAnchor="page" w:hAnchor="margin" w:x="6856" w:y="12047"/>
        <w:rPr>
          <w:rStyle w:val="C21"/>
          <w:rtl w:val="0"/>
        </w:rPr>
      </w:pPr>
      <w:r>
        <w:rPr>
          <w:rStyle w:val="C21"/>
          <w:rtl w:val="0"/>
        </w:rPr>
        <w:t>Praktické předvedení a ústní ověření</w:t>
      </w:r>
    </w:p>
    <w:p>
      <w:pPr>
        <w:pStyle w:val="P16"/>
        <w:framePr w:w="6710" w:h="376" w:hRule="exact" w:wrap="none" w:vAnchor="page" w:hAnchor="margin" w:x="45" w:y="12367"/>
        <w:rPr>
          <w:rStyle w:val="C3"/>
          <w:rtl w:val="0"/>
        </w:rPr>
      </w:pPr>
    </w:p>
    <w:p>
      <w:pPr>
        <w:pStyle w:val="P17"/>
        <w:framePr w:w="6658" w:h="249" w:hRule="exact" w:wrap="none" w:vAnchor="page" w:hAnchor="margin" w:x="71" w:y="12423"/>
        <w:rPr>
          <w:rStyle w:val="C13"/>
          <w:rtl w:val="0"/>
        </w:rPr>
      </w:pPr>
      <w:r>
        <w:rPr>
          <w:rStyle w:val="C13"/>
          <w:rtl w:val="0"/>
        </w:rPr>
        <w:t>b) Vyrobit provozní formu podle výrobní dokumentace</w:t>
      </w:r>
    </w:p>
    <w:p>
      <w:pPr>
        <w:pStyle w:val="P30"/>
        <w:framePr w:w="3921" w:h="376" w:hRule="exact" w:wrap="none" w:vAnchor="page" w:hAnchor="margin" w:x="6800" w:y="12367"/>
        <w:rPr>
          <w:rStyle w:val="C3"/>
          <w:rtl w:val="0"/>
        </w:rPr>
      </w:pPr>
    </w:p>
    <w:p>
      <w:pPr>
        <w:pStyle w:val="P31"/>
        <w:framePr w:w="3839" w:h="249" w:hRule="exact" w:wrap="none" w:vAnchor="page" w:hAnchor="margin" w:x="6856" w:y="12423"/>
        <w:rPr>
          <w:rStyle w:val="C22"/>
          <w:rtl w:val="0"/>
        </w:rPr>
      </w:pPr>
      <w:r>
        <w:rPr>
          <w:rStyle w:val="C22"/>
          <w:rtl w:val="0"/>
        </w:rPr>
        <w:t>Praktické předvedení a ústní ověření</w:t>
      </w:r>
    </w:p>
    <w:p>
      <w:pPr>
        <w:pStyle w:val="P32"/>
        <w:framePr w:w="10710" w:h="248" w:hRule="exact" w:wrap="none" w:vAnchor="page" w:hAnchor="margin" w:x="28" w:y="1285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Keramik-modelář, 20.10.2026 12:05:51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a posuzování funkčnosti a rozměrů zhotovených modelů a forem pro keramické výrobky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kontrolu rozměrů, provést kontrolu přesnosti dosedacích ploch a lícování spár forem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Odlít zkušební vzorek požadované velikosti, přeměřit parametry vzorku před výpalem a po výpalu posoudit vady na zkušebním vzorku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3"/>
        <w:framePr w:w="6710" w:h="570" w:hRule="exact" w:wrap="none" w:vAnchor="page" w:hAnchor="margin" w:x="45" w:y="4183"/>
        <w:rPr>
          <w:rStyle w:val="C3"/>
          <w:rtl w:val="0"/>
        </w:rPr>
      </w:pPr>
    </w:p>
    <w:p>
      <w:pPr>
        <w:pStyle w:val="P33"/>
        <w:keepNext w:val="0"/>
        <w:keepLines w:val="0"/>
        <w:framePr w:w="6710" w:h="570" w:hRule="exact" w:wrap="none" w:vAnchor="page" w:hAnchor="margin" w:x="45" w:y="41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c) Provést korekce modelu a modelové formy na základě porovnání</w:t>
      </w:r>
    </w:p>
    <w:p>
      <w:pPr>
        <w:pStyle w:val="P33"/>
        <w:keepNext w:val="0"/>
        <w:keepLines w:val="0"/>
        <w:framePr w:w="6710" w:h="570" w:hRule="exact" w:wrap="none" w:vAnchor="page" w:hAnchor="margin" w:x="45" w:y="41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parametrů výrobku s výkresovou dokumentací </w:t>
      </w:r>
    </w:p>
    <w:p>
      <w:pPr>
        <w:pStyle w:val="P28"/>
        <w:framePr w:w="3921" w:h="570" w:hRule="exact" w:wrap="none" w:vAnchor="page" w:hAnchor="margin" w:x="6800" w:y="4183"/>
        <w:rPr>
          <w:rStyle w:val="C3"/>
          <w:rtl w:val="0"/>
        </w:rPr>
      </w:pPr>
    </w:p>
    <w:p>
      <w:pPr>
        <w:pStyle w:val="P29"/>
        <w:framePr w:w="3839" w:h="443"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867"/>
        <w:rPr>
          <w:rStyle w:val="C23"/>
          <w:rtl w:val="0"/>
        </w:rPr>
      </w:pPr>
      <w:r>
        <w:rPr>
          <w:rStyle w:val="C23"/>
          <w:rtl w:val="0"/>
        </w:rPr>
        <w:t>Je třeba splnit všechna kritéria.</w:t>
      </w:r>
    </w:p>
    <w:p>
      <w:pPr>
        <w:pStyle w:val="P23"/>
        <w:framePr w:w="10710" w:h="340" w:hRule="exact" w:wrap="none" w:vAnchor="page" w:hAnchor="margin" w:x="28" w:y="5302"/>
        <w:rPr>
          <w:rStyle w:val="C18"/>
          <w:rtl w:val="0"/>
        </w:rPr>
      </w:pPr>
      <w:r>
        <w:rPr>
          <w:rStyle w:val="C18"/>
          <w:rtl w:val="0"/>
        </w:rPr>
        <w:t>Skladování, manipulace, vedení evidence modelů a forem</w:t>
      </w:r>
    </w:p>
    <w:p>
      <w:pPr>
        <w:pStyle w:val="P24"/>
        <w:framePr w:w="6713" w:h="376" w:hRule="exact" w:wrap="none" w:vAnchor="page" w:hAnchor="margin" w:x="45" w:y="5742"/>
        <w:rPr>
          <w:rStyle w:val="C3"/>
          <w:rtl w:val="0"/>
        </w:rPr>
      </w:pPr>
    </w:p>
    <w:p>
      <w:pPr>
        <w:pStyle w:val="P25"/>
        <w:framePr w:w="6661" w:h="249" w:hRule="exact" w:wrap="none" w:vAnchor="page" w:hAnchor="margin" w:x="71" w:y="5813"/>
        <w:rPr>
          <w:rStyle w:val="C19"/>
          <w:rtl w:val="0"/>
        </w:rPr>
      </w:pPr>
      <w:r>
        <w:rPr>
          <w:rStyle w:val="C19"/>
          <w:rtl w:val="0"/>
        </w:rPr>
        <w:t>Kritéria hodnocení</w:t>
      </w:r>
    </w:p>
    <w:p>
      <w:pPr>
        <w:pStyle w:val="P26"/>
        <w:framePr w:w="3918" w:h="376" w:hRule="exact" w:wrap="none" w:vAnchor="page" w:hAnchor="margin" w:x="6803" w:y="5742"/>
        <w:rPr>
          <w:rStyle w:val="C3"/>
          <w:rtl w:val="0"/>
        </w:rPr>
      </w:pPr>
    </w:p>
    <w:p>
      <w:pPr>
        <w:pStyle w:val="P27"/>
        <w:framePr w:w="3836" w:h="249" w:hRule="exact" w:wrap="none" w:vAnchor="page" w:hAnchor="margin" w:x="6859" w:y="5813"/>
        <w:rPr>
          <w:rStyle w:val="C20"/>
          <w:rtl w:val="0"/>
        </w:rPr>
      </w:pPr>
      <w:r>
        <w:rPr>
          <w:rStyle w:val="C20"/>
          <w:rtl w:val="0"/>
        </w:rPr>
        <w:t>Způsoby ověření</w:t>
      </w:r>
    </w:p>
    <w:p>
      <w:pPr>
        <w:pStyle w:val="P12"/>
        <w:framePr w:w="6710" w:h="607" w:hRule="exact" w:wrap="none" w:vAnchor="page" w:hAnchor="margin" w:x="45" w:y="6118"/>
        <w:rPr>
          <w:rStyle w:val="C3"/>
          <w:rtl w:val="0"/>
        </w:rPr>
      </w:pPr>
    </w:p>
    <w:p>
      <w:pPr>
        <w:pStyle w:val="P13"/>
        <w:framePr w:w="6658" w:h="480" w:hRule="exact" w:wrap="none" w:vAnchor="page" w:hAnchor="margin" w:x="71" w:y="6174"/>
        <w:rPr>
          <w:rStyle w:val="C11"/>
          <w:rtl w:val="0"/>
        </w:rPr>
      </w:pPr>
      <w:r>
        <w:rPr>
          <w:rStyle w:val="C11"/>
          <w:rtl w:val="0"/>
        </w:rPr>
        <w:t>a) Provést vhodné ošetření, označení, evidenci, údržbu a uskladnění modelů, modelových forem a rozmnožovacích zařízení</w:t>
      </w:r>
    </w:p>
    <w:p>
      <w:pPr>
        <w:pStyle w:val="P28"/>
        <w:framePr w:w="3921" w:h="607" w:hRule="exact" w:wrap="none" w:vAnchor="page" w:hAnchor="margin" w:x="6800" w:y="6118"/>
        <w:rPr>
          <w:rStyle w:val="C3"/>
          <w:rtl w:val="0"/>
        </w:rPr>
      </w:pPr>
    </w:p>
    <w:p>
      <w:pPr>
        <w:pStyle w:val="P29"/>
        <w:framePr w:w="3839" w:h="480" w:hRule="exact" w:wrap="none" w:vAnchor="page" w:hAnchor="margin" w:x="6856" w:y="6174"/>
        <w:rPr>
          <w:rStyle w:val="C21"/>
          <w:rtl w:val="0"/>
        </w:rPr>
      </w:pPr>
      <w:r>
        <w:rPr>
          <w:rStyle w:val="C21"/>
          <w:rtl w:val="0"/>
        </w:rPr>
        <w:t>Praktické předvedení a ústní ověření</w:t>
      </w:r>
    </w:p>
    <w:p>
      <w:pPr>
        <w:pStyle w:val="P32"/>
        <w:framePr w:w="10710" w:h="248" w:hRule="exact" w:wrap="none" w:vAnchor="page" w:hAnchor="margin" w:x="28" w:y="6838"/>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Keramik-modelář, 20.10.2026 12:05:51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5422" w:hRule="exact" w:wrap="none" w:vAnchor="page" w:hAnchor="margin" w:x="0" w:y="2154"/>
        <w:rPr>
          <w:rStyle w:val="C3"/>
          <w:rtl w:val="0"/>
        </w:rPr>
      </w:pPr>
    </w:p>
    <w:p>
      <w:pPr>
        <w:pStyle w:val="P35"/>
        <w:framePr w:w="10710" w:h="340" w:hRule="exact" w:wrap="none" w:vAnchor="page" w:hAnchor="margin" w:x="28" w:y="2154"/>
        <w:rPr>
          <w:rStyle w:val="C24"/>
          <w:rtl w:val="0"/>
        </w:rPr>
      </w:pPr>
      <w:r>
        <w:rPr>
          <w:rStyle w:val="C24"/>
          <w:rtl w:val="0"/>
        </w:rPr>
        <w:t>Organizační a metodické pokyny</w:t>
      </w:r>
    </w:p>
    <w:p>
      <w:pPr>
        <w:pStyle w:val="P36"/>
        <w:framePr w:w="10710" w:h="340" w:hRule="exact" w:wrap="none" w:vAnchor="page" w:hAnchor="margin" w:x="28" w:y="2494"/>
        <w:rPr>
          <w:rStyle w:val="C25"/>
          <w:rtl w:val="0"/>
        </w:rPr>
      </w:pPr>
      <w:r>
        <w:rPr>
          <w:rStyle w:val="C25"/>
          <w:rtl w:val="0"/>
        </w:rPr>
        <w:t>Pokyny k realizaci zkoušky</w:t>
      </w:r>
    </w:p>
    <w:p>
      <w:pPr>
        <w:keepNext w:val="0"/>
        <w:keepLines w:val="0"/>
        <w:framePr w:w="10766" w:h="47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http://katalog.nsp.cz/karta_p.aspx?id_jp=2175&amp;kod_sm1=35).</w:t>
      </w:r>
    </w:p>
    <w:p>
      <w:pPr>
        <w:keepNext w:val="0"/>
        <w:keepLines w:val="0"/>
        <w:framePr w:w="10766" w:h="47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zkoušeného uchazeče vykonávat pracovní činnosti v určitém úseku keramické výroby.</w:t>
      </w:r>
    </w:p>
    <w:p>
      <w:pPr>
        <w:keepNext w:val="0"/>
        <w:keepLines w:val="0"/>
        <w:framePr w:w="10766" w:h="47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prokáže znalosti o surovinách a používaných materiálech. Vysvětlí princip jednotlivých technologických operací a funkci strojů a zařízení, které se používají ve výrobě. Autorizovaná osoba určí druh výrobku, jeho model a formu, uvede jejich parametry, ke kterým se budou vztahovat zadané úkoly podle zaměření konkrétní keramické výroby a místa konání zkoušky</w:t>
      </w:r>
    </w:p>
    <w:p>
      <w:pPr>
        <w:keepNext w:val="0"/>
        <w:keepLines w:val="0"/>
        <w:framePr w:w="10766" w:h="47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odborných kompetencích Kontrola a posuzování funkčnosti a rozměrů zhotovených modelů a forem pro keramické výrobky, kritérium a), b), c) a Skladování, manipulace,vedení evidence modelů a forem, kritérium a), při ověřování kritérií hodnocení je možné, v rámci hospodárného využití času určeného na zkoušku, použít připravený výrobek nebo polotovar. V případě použití hotového výrobku se bude posuzovat kvalita a soulad s technickou a výrobní dokumentací, případně nedodržení jednotlivých parametrů pro zadaný výrobek. Při ověřování kritérií hodnocení, které je založeno na praktickém předvedení, je kladen důraz na dodržování hygienických a bezpečnostních zásad. Je posuzováno hospodárné využití surovin a bezpečné provádění všech úkonů. Předmětem hodnocení je také estetická stránka výrobku a manuální zručnost uchazeče. </w:t>
      </w:r>
    </w:p>
    <w:p>
      <w:pPr>
        <w:pStyle w:val="P34"/>
        <w:framePr w:w="10766" w:h="2072" w:hRule="exact" w:wrap="none" w:vAnchor="page" w:hAnchor="margin" w:x="0" w:y="7803"/>
        <w:rPr>
          <w:rStyle w:val="C3"/>
          <w:rtl w:val="0"/>
        </w:rPr>
      </w:pPr>
    </w:p>
    <w:p>
      <w:pPr>
        <w:pStyle w:val="P36"/>
        <w:framePr w:w="10710" w:h="340" w:hRule="exact" w:wrap="none" w:vAnchor="page" w:hAnchor="margin" w:x="28" w:y="7803"/>
        <w:rPr>
          <w:rStyle w:val="C25"/>
          <w:rtl w:val="0"/>
        </w:rPr>
      </w:pPr>
      <w:r>
        <w:rPr>
          <w:rStyle w:val="C25"/>
          <w:rtl w:val="0"/>
        </w:rPr>
        <w:t>Výsledné hodnocení</w:t>
      </w:r>
    </w:p>
    <w:p>
      <w:pPr>
        <w:keepNext w:val="0"/>
        <w:keepLines w:val="0"/>
        <w:framePr w:w="10766" w:h="1732" w:hRule="exact" w:wrap="none" w:vAnchor="page" w:hAnchor="margin" w:x="0" w:y="81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81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4"/>
        <w:framePr w:w="10766" w:h="1612" w:hRule="exact" w:wrap="none" w:vAnchor="page" w:hAnchor="margin" w:x="0" w:y="10103"/>
        <w:rPr>
          <w:rStyle w:val="C3"/>
          <w:rtl w:val="0"/>
        </w:rPr>
      </w:pPr>
    </w:p>
    <w:p>
      <w:pPr>
        <w:pStyle w:val="P36"/>
        <w:framePr w:w="10710" w:h="340" w:hRule="exact" w:wrap="none" w:vAnchor="page" w:hAnchor="margin" w:x="28" w:y="10103"/>
        <w:rPr>
          <w:rStyle w:val="C25"/>
          <w:rtl w:val="0"/>
        </w:rPr>
      </w:pPr>
      <w:r>
        <w:rPr>
          <w:rStyle w:val="C25"/>
          <w:rtl w:val="0"/>
        </w:rPr>
        <w:t>Počet zkoušejících</w:t>
      </w:r>
    </w:p>
    <w:p>
      <w:pPr>
        <w:keepNext w:val="0"/>
        <w:keepLines w:val="0"/>
        <w:framePr w:w="10766" w:h="1271" w:hRule="exact" w:wrap="none" w:vAnchor="page" w:hAnchor="margin" w:x="0" w:y="104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271" w:hRule="exact" w:wrap="none" w:vAnchor="page" w:hAnchor="margin" w:x="0" w:y="104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Keramik-modelář, 20.10.2026 12:05:51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0204" w:hRule="exact" w:wrap="none" w:vAnchor="page" w:hAnchor="margin" w:x="0" w:y="2154"/>
        <w:rPr>
          <w:rStyle w:val="C3"/>
          <w:rtl w:val="0"/>
        </w:rPr>
      </w:pPr>
    </w:p>
    <w:p>
      <w:pPr>
        <w:pStyle w:val="P36"/>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keramik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výrobce a dekoratér keramiky</w:t>
      </w:r>
      <w:r>
        <w:rPr>
          <w:rFonts w:ascii="Arial" w:cs="Arial" w:hAnsi="Arial" w:eastAsia="Arial"/>
          <w:b w:val="0"/>
          <w:i w:val="0"/>
          <w:caps w:val="0"/>
          <w:strike w:val="0"/>
          <w:noProof w:val="0"/>
          <w:vanish w:val="0"/>
          <w:color w:val="auto"/>
          <w:sz w:val="20"/>
          <w:u w:val="none"/>
          <w:shd w:val="clear" w:color="auto" w:fill="auto"/>
          <w:vertAlign w:val="baseline"/>
          <w:lang/>
        </w:rPr>
        <w:t xml:space="preserve"> + střední vzdělání a maturitní zkouškou v jiném oboru a alespoň 5 let praxe v oblasti keramické výroby nebo ve funkci učitele odborného výcviku nebo praktického vyučování v oblasti keramické výroby, z toho minimálně jeden rok v období posledních dvou let před podáním žádosti o udělení autorizace. </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w:t>
      </w:r>
      <w:r>
        <w:rPr>
          <w:rFonts w:ascii="Arial" w:cs="Arial" w:hAnsi="Arial" w:eastAsia="Arial"/>
          <w:b w:val="0"/>
          <w:i w:val="1"/>
          <w:caps w:val="0"/>
          <w:strike w:val="0"/>
          <w:noProof w:val="0"/>
          <w:vanish w:val="0"/>
          <w:color w:val="auto"/>
          <w:sz w:val="20"/>
          <w:u w:val="none"/>
          <w:shd w:val="clear" w:color="auto" w:fill="auto"/>
          <w:vertAlign w:val="baseline"/>
          <w:lang/>
        </w:rPr>
        <w:t xml:space="preserve"> technologie keramiky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technologie silikátů se zaměřením na výrobu keramik</w:t>
      </w:r>
      <w:r>
        <w:rPr>
          <w:rFonts w:ascii="Arial" w:cs="Arial" w:hAnsi="Arial" w:eastAsia="Arial"/>
          <w:b w:val="0"/>
          <w:i w:val="0"/>
          <w:caps w:val="0"/>
          <w:strike w:val="0"/>
          <w:noProof w:val="0"/>
          <w:vanish w:val="0"/>
          <w:color w:val="auto"/>
          <w:sz w:val="20"/>
          <w:u w:val="none"/>
          <w:shd w:val="clear" w:color="auto" w:fill="auto"/>
          <w:vertAlign w:val="baseline"/>
          <w:lang/>
        </w:rPr>
        <w:t>y a alespoň 5 let odborné praxe v oblasti keramické výroby nebo ve funkci učitele odborného výcviku nebo praktického vyučování v oblasti keramické výroby, z toho minimálně jeden rok v období posledních dvou let před podáním žádosti o udělení autorizace.</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technologie keramiky a alespoň 5 let odborné praxe v oblasti keramické výroby nebo ve funkci učitele odborných předmětů nebo odborného výcviku nebo praktického vyučování v oblasti keramické výroby, z toho minimálně jeden rok v období posledních dvou let před podáním žádosti o udělení autorizace.</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keramické výroby nebo ve funkci učitele odborných předmětů nebo odborného výcviku nebo praktického vyučování v oblasti keramické výroby, z toho minimálně jeden rok v období posledních dvou let před podáním žádosti o udělení autorizace.</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28-002-H Keramik-modelář + střední vzdělání s maturitní zkouškou a alespoň 5 let praxe v oblasti keramické výroby, z toho minimálně jeden rok v období posledních dvou let před podáním žádosti o udělení autorizace.</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6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6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Keramik-modelář, 20.10.2026 12:05:51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5692"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3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stroje a zařízení včetně potřebných energií odpovídající bezpečnostním a hygienickým předpisům</w:t>
      </w:r>
    </w:p>
    <w:p>
      <w:pPr>
        <w:keepNext w:val="0"/>
        <w:keepLines w:val="1"/>
        <w:framePr w:w="10766" w:h="53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•Ochranné pracovní pomůcky </w:t>
      </w:r>
    </w:p>
    <w:p>
      <w:pPr>
        <w:keepNext w:val="0"/>
        <w:keepLines w:val="1"/>
        <w:framePr w:w="10766" w:h="53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w:t>
      </w:r>
    </w:p>
    <w:p>
      <w:pPr>
        <w:keepNext w:val="0"/>
        <w:keepLines w:val="1"/>
        <w:framePr w:w="10766" w:h="53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w:t>
      </w:r>
    </w:p>
    <w:p>
      <w:pPr>
        <w:keepNext w:val="0"/>
        <w:keepLines w:val="1"/>
        <w:framePr w:w="10766" w:h="53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a technická dokumentace</w:t>
      </w:r>
    </w:p>
    <w:p>
      <w:pPr>
        <w:keepNext w:val="0"/>
        <w:keepLines w:val="1"/>
        <w:framePr w:w="10766" w:h="53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•Keramická dílna nebo provozní dílna s příslušným vybavením pro přípravu výroby, přímou výrobu a dohotovování výrobků</w:t>
      </w:r>
    </w:p>
    <w:p>
      <w:pPr>
        <w:keepNext w:val="0"/>
        <w:keepLines w:val="1"/>
        <w:framePr w:w="10766" w:h="53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•Sádra (různé druhy), modelářský kruh, vrtulový míchač, váha, metr, pravítko, posuvné měřidlo, úhelník, nalévací nádoba, frézka, vrtačka, modelářská železa, model. skoble, želízka, plastové ohrádky, škrabky, pilníky, rašple, špachtle, nože, dlátka, šablony, palička, kladívko, epoxidy, grafit, šelak, separační nátěry, včelí vosk, smirkový papír, sušárna</w:t>
      </w:r>
    </w:p>
    <w:p>
      <w:pPr>
        <w:keepNext w:val="0"/>
        <w:keepLines w:val="1"/>
        <w:framePr w:w="10766" w:h="53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53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3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4"/>
        <w:framePr w:w="10766" w:h="1612" w:hRule="exact" w:wrap="none" w:vAnchor="page" w:hAnchor="margin" w:x="0" w:y="8073"/>
        <w:rPr>
          <w:rStyle w:val="C3"/>
          <w:rtl w:val="0"/>
        </w:rPr>
      </w:pPr>
    </w:p>
    <w:p>
      <w:pPr>
        <w:pStyle w:val="P36"/>
        <w:framePr w:w="10710" w:h="340" w:hRule="exact" w:wrap="none" w:vAnchor="page" w:hAnchor="margin" w:x="28" w:y="8073"/>
        <w:rPr>
          <w:rStyle w:val="C25"/>
          <w:rtl w:val="0"/>
        </w:rPr>
      </w:pPr>
      <w:r>
        <w:rPr>
          <w:rStyle w:val="C25"/>
          <w:rtl w:val="0"/>
        </w:rPr>
        <w:t>Doba přípravy na zkoušku</w:t>
      </w:r>
    </w:p>
    <w:p>
      <w:pPr>
        <w:keepNext w:val="0"/>
        <w:keepLines w:val="0"/>
        <w:framePr w:w="10766" w:h="1271" w:hRule="exact" w:wrap="none" w:vAnchor="page" w:hAnchor="margin" w:x="0" w:y="84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keepNext w:val="0"/>
        <w:keepLines w:val="0"/>
        <w:framePr w:w="10766" w:h="1271" w:hRule="exact" w:wrap="none" w:vAnchor="page" w:hAnchor="margin" w:x="0" w:y="84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4"/>
        <w:framePr w:w="10766" w:h="1381" w:hRule="exact" w:wrap="none" w:vAnchor="page" w:hAnchor="margin" w:x="0" w:y="9911"/>
        <w:rPr>
          <w:rStyle w:val="C3"/>
          <w:rtl w:val="0"/>
        </w:rPr>
      </w:pPr>
    </w:p>
    <w:p>
      <w:pPr>
        <w:pStyle w:val="P36"/>
        <w:framePr w:w="10710" w:h="340" w:hRule="exact" w:wrap="none" w:vAnchor="page" w:hAnchor="margin" w:x="28" w:y="9911"/>
        <w:rPr>
          <w:rStyle w:val="C25"/>
          <w:rtl w:val="0"/>
        </w:rPr>
      </w:pPr>
      <w:r>
        <w:rPr>
          <w:rStyle w:val="C25"/>
          <w:rtl w:val="0"/>
        </w:rPr>
        <w:t>Doba pro vykonání zkoušky</w:t>
      </w:r>
    </w:p>
    <w:p>
      <w:pPr>
        <w:keepNext w:val="0"/>
        <w:keepLines w:val="0"/>
        <w:framePr w:w="10766" w:h="1041" w:hRule="exact" w:wrap="none" w:vAnchor="page" w:hAnchor="margin" w:x="0" w:y="102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25 až 35 hodin (hodinou se rozumí 60 minut). Zkouška bude rozložena do více dnů.</w:t>
      </w:r>
    </w:p>
    <w:p>
      <w:pPr>
        <w:keepNext w:val="0"/>
        <w:keepLines w:val="0"/>
        <w:framePr w:w="10766" w:h="1041" w:hRule="exact" w:wrap="none" w:vAnchor="page" w:hAnchor="margin" w:x="0" w:y="102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Keramik-modelář, 20.10.2026 12:05:51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porcelán, akciová společnost</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Laufen CZ,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G. Benedikt Karlovy Vary, s. r. o.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Lasselsberger,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škola Horní Bříza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Keramické studio Jarmily Tyrnerové, s. r. o.</w:t>
      </w:r>
    </w:p>
    <w:p>
      <w:pPr>
        <w:pStyle w:val="P21"/>
        <w:framePr w:w="7654" w:h="331" w:hRule="exact" w:wrap="none" w:vAnchor="page" w:hAnchor="margin" w:x="28" w:y="15940"/>
        <w:rPr>
          <w:rStyle w:val="C16"/>
          <w:rtl w:val="0"/>
        </w:rPr>
      </w:pPr>
      <w:r>
        <w:rPr>
          <w:rStyle w:val="C16"/>
          <w:rtl w:val="0"/>
        </w:rPr>
        <w:t>Keramik-modelář, 20.10.2026 12:05:51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8A2CA0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635CDF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2847C8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pBdr>
        <w:left w:val="single" w:sz="6" w:space="0" w:shadow="0" w:frame="0" w:color="D9D9D9"/>
        <w:bottom w:val="single" w:sz="6" w:space="0" w:shadow="0" w:frame="0" w:color="D9D9D9"/>
        <w:right w:val="single" w:sz="6" w:space="0" w:shadow="0" w:frame="0" w:color="D9D9D9"/>
      </w:pBdr>
      <w:shd w:val="clear" w:fill="F2F2F2"/>
    </w:pPr>
  </w:style>
  <w:style w:type="paragraph" w:styleId="P34">
    <w:name w:val="ParagraphStyle33"/>
    <w:hidden/>
    <w:pPr>
      <w:shd w:val="clear" w:fill="auto"/>
      <w:bidi w:val="0"/>
      <w:jc w:val="left"/>
    </w:pPr>
  </w:style>
  <w:style w:type="paragraph" w:styleId="P35">
    <w:name w:val="ParagraphStyle34"/>
    <w:hidden/>
    <w:pPr>
      <w:bidi w:val="0"/>
      <w:jc w:val="left"/>
    </w:pPr>
  </w:style>
  <w:style w:type="paragraph" w:styleId="P36">
    <w:name w:val="ParagraphStyle35"/>
    <w:hidden/>
    <w:pPr>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