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14F3" Type="http://schemas.openxmlformats.org/officeDocument/2006/relationships/officeDocument" Target="/word/document.xml" /><Relationship Id="coreR4CC14F3" Type="http://schemas.openxmlformats.org/package/2006/relationships/metadata/core-properties" Target="/docProps/core.xml" /><Relationship Id="customR4CC14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Vylévač/vylévačka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30.9.2026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Vylévač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30.9.2026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