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D1B9F0" Type="http://schemas.openxmlformats.org/officeDocument/2006/relationships/officeDocument" Target="/word/document.xml" /><Relationship Id="coreR57D1B9F0" Type="http://schemas.openxmlformats.org/package/2006/relationships/metadata/core-properties" Target="/docProps/core.xml" /><Relationship Id="customR57D1B9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výtahy; Technik výtahů; 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28.9.2026 14:45:03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pro práci ve výškách vyžadována (odkaz na povolání v NSP - http://katalog.nsp.cz/karta_tp.aspx?id_jp=100901).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minimální úroveň je dána základním vzděláním.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předchozí získání profesní kvalifikace „Montér výtahů“.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kde je použita možnost „Písemné ověření s ústní obhajobou“ může být použit písemný test. V případě použití písemného testu musí být dodržena následující pravidla: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správně odpovědět na každou otázku s možným využitím ústní obhajoby.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28.9.2026 14:45:03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28.9.2026 14:45:03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