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4F622" Type="http://schemas.openxmlformats.org/officeDocument/2006/relationships/officeDocument" Target="/word/document.xml" /><Relationship Id="coreR2414F622" Type="http://schemas.openxmlformats.org/package/2006/relationships/metadata/core-properties" Target="/docProps/core.xml" /><Relationship Id="customR2414F6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 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Podmínkou pro připuštění ke zkoušce je předchozí získání profesní kvalifikace „Montér výtahů“.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50/1978</w:t>
      </w:r>
    </w:p>
    <w:p>
      <w:pPr>
        <w:pStyle w:val="P38"/>
        <w:framePr w:w="317" w:h="230" w:hRule="exact" w:wrap="none" w:vAnchor="page" w:hAnchor="margin" w:x="2544"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87" w:h="230" w:hRule="exact" w:wrap="none" w:vAnchor="page" w:hAnchor="margin" w:x="388" w:y="9805"/>
        <w:rPr>
          <w:rStyle w:val="C27"/>
          <w:rtl w:val="0"/>
        </w:rPr>
      </w:pPr>
      <w:r>
        <w:rPr>
          <w:rStyle w:val="C27"/>
          <w:rtl w:val="0"/>
        </w:rPr>
        <w:t>•</w:t>
      </w:r>
    </w:p>
    <w:p>
      <w:pPr>
        <w:pStyle w:val="P38"/>
        <w:framePr w:w="437" w:h="230" w:hRule="exact" w:wrap="none" w:vAnchor="page" w:hAnchor="margin" w:x="518" w:y="9805"/>
        <w:rPr>
          <w:rStyle w:val="C27"/>
          <w:rtl w:val="0"/>
        </w:rPr>
      </w:pPr>
      <w:r>
        <w:rPr>
          <w:rStyle w:val="C27"/>
          <w:rtl w:val="0"/>
        </w:rPr>
        <w:t>ČSN</w:t>
      </w:r>
    </w:p>
    <w:p>
      <w:pPr>
        <w:pStyle w:val="P38"/>
        <w:framePr w:w="293" w:h="230" w:hRule="exact" w:wrap="none" w:vAnchor="page" w:hAnchor="margin" w:x="998" w:y="9805"/>
        <w:rPr>
          <w:rStyle w:val="C27"/>
          <w:rtl w:val="0"/>
        </w:rPr>
      </w:pPr>
      <w:r>
        <w:rPr>
          <w:rStyle w:val="C27"/>
          <w:rtl w:val="0"/>
        </w:rPr>
        <w:t>EN</w:t>
      </w:r>
    </w:p>
    <w:p>
      <w:pPr>
        <w:pStyle w:val="P38"/>
        <w:framePr w:w="572" w:h="230" w:hRule="exact" w:wrap="none" w:vAnchor="page" w:hAnchor="margin" w:x="1334" w:y="9805"/>
        <w:rPr>
          <w:rStyle w:val="C27"/>
          <w:rtl w:val="0"/>
        </w:rPr>
      </w:pPr>
      <w:r>
        <w:rPr>
          <w:rStyle w:val="C27"/>
          <w:rtl w:val="0"/>
        </w:rPr>
        <w:t>50214</w:t>
      </w:r>
    </w:p>
    <w:p>
      <w:pPr>
        <w:pStyle w:val="P38"/>
        <w:framePr w:w="293" w:h="230" w:hRule="exact" w:wrap="none" w:vAnchor="page" w:hAnchor="margin" w:x="1948" w:y="9805"/>
        <w:rPr>
          <w:rStyle w:val="C27"/>
          <w:rtl w:val="0"/>
        </w:rPr>
      </w:pPr>
      <w:r>
        <w:rPr>
          <w:rStyle w:val="C27"/>
          <w:rtl w:val="0"/>
        </w:rPr>
        <w:t>ed.</w:t>
      </w:r>
    </w:p>
    <w:p>
      <w:pPr>
        <w:pStyle w:val="P38"/>
        <w:framePr w:w="625" w:h="230" w:hRule="exact" w:wrap="none" w:vAnchor="page" w:hAnchor="margin" w:x="2284"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87" w:h="230" w:hRule="exact" w:wrap="none" w:vAnchor="page" w:hAnchor="margin" w:x="388" w:y="10054"/>
        <w:rPr>
          <w:rStyle w:val="C27"/>
          <w:rtl w:val="0"/>
        </w:rPr>
      </w:pPr>
      <w:r>
        <w:rPr>
          <w:rStyle w:val="C27"/>
          <w:rtl w:val="0"/>
        </w:rPr>
        <w:t>•</w:t>
      </w:r>
    </w:p>
    <w:p>
      <w:pPr>
        <w:pStyle w:val="P38"/>
        <w:framePr w:w="437" w:h="230" w:hRule="exact" w:wrap="none" w:vAnchor="page" w:hAnchor="margin" w:x="518" w:y="10054"/>
        <w:rPr>
          <w:rStyle w:val="C27"/>
          <w:rtl w:val="0"/>
        </w:rPr>
      </w:pPr>
      <w:r>
        <w:rPr>
          <w:rStyle w:val="C27"/>
          <w:rtl w:val="0"/>
        </w:rPr>
        <w:t>ČSN</w:t>
      </w:r>
    </w:p>
    <w:p>
      <w:pPr>
        <w:pStyle w:val="P38"/>
        <w:framePr w:w="293" w:h="230" w:hRule="exact" w:wrap="none" w:vAnchor="page" w:hAnchor="margin" w:x="998" w:y="10054"/>
        <w:rPr>
          <w:rStyle w:val="C27"/>
          <w:rtl w:val="0"/>
        </w:rPr>
      </w:pPr>
      <w:r>
        <w:rPr>
          <w:rStyle w:val="C27"/>
          <w:rtl w:val="0"/>
        </w:rPr>
        <w:t>EN</w:t>
      </w:r>
    </w:p>
    <w:p>
      <w:pPr>
        <w:pStyle w:val="P38"/>
        <w:framePr w:w="572" w:h="230" w:hRule="exact" w:wrap="none" w:vAnchor="page" w:hAnchor="margin" w:x="1334" w:y="10054"/>
        <w:rPr>
          <w:rStyle w:val="C27"/>
          <w:rtl w:val="0"/>
        </w:rPr>
      </w:pPr>
      <w:r>
        <w:rPr>
          <w:rStyle w:val="C27"/>
          <w:rtl w:val="0"/>
        </w:rPr>
        <w:t>50110</w:t>
      </w:r>
    </w:p>
    <w:p>
      <w:pPr>
        <w:pStyle w:val="P38"/>
        <w:framePr w:w="82" w:h="230" w:hRule="exact" w:wrap="none" w:vAnchor="page" w:hAnchor="margin" w:x="1891" w:y="10054"/>
        <w:rPr>
          <w:rStyle w:val="C27"/>
          <w:rtl w:val="0"/>
        </w:rPr>
      </w:pPr>
      <w:r>
        <w:rPr>
          <w:rStyle w:val="C27"/>
          <w:rtl w:val="0"/>
        </w:rPr>
        <w:t>-</w:t>
      </w:r>
    </w:p>
    <w:p>
      <w:pPr>
        <w:pStyle w:val="P38"/>
        <w:framePr w:w="130" w:h="230" w:hRule="exact" w:wrap="none" w:vAnchor="page" w:hAnchor="margin" w:x="1958" w:y="10054"/>
        <w:rPr>
          <w:rStyle w:val="C27"/>
          <w:rtl w:val="0"/>
        </w:rPr>
      </w:pPr>
      <w:r>
        <w:rPr>
          <w:rStyle w:val="C27"/>
          <w:rtl w:val="0"/>
        </w:rPr>
        <w:t>1</w:t>
      </w:r>
    </w:p>
    <w:p>
      <w:pPr>
        <w:pStyle w:val="P38"/>
        <w:framePr w:w="293" w:h="230" w:hRule="exact" w:wrap="none" w:vAnchor="page" w:hAnchor="margin" w:x="2131" w:y="10054"/>
        <w:rPr>
          <w:rStyle w:val="C27"/>
          <w:rtl w:val="0"/>
        </w:rPr>
      </w:pPr>
      <w:r>
        <w:rPr>
          <w:rStyle w:val="C27"/>
          <w:rtl w:val="0"/>
        </w:rPr>
        <w:t>ed.</w:t>
      </w:r>
    </w:p>
    <w:p>
      <w:pPr>
        <w:pStyle w:val="P38"/>
        <w:framePr w:w="625" w:h="230" w:hRule="exact" w:wrap="none" w:vAnchor="page" w:hAnchor="margin" w:x="2467"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87" w:h="230" w:hRule="exact" w:wrap="none" w:vAnchor="page" w:hAnchor="margin" w:x="388" w:y="10304"/>
        <w:rPr>
          <w:rStyle w:val="C27"/>
          <w:rtl w:val="0"/>
        </w:rPr>
      </w:pPr>
      <w:r>
        <w:rPr>
          <w:rStyle w:val="C27"/>
          <w:rtl w:val="0"/>
        </w:rPr>
        <w:t>•</w:t>
      </w:r>
    </w:p>
    <w:p>
      <w:pPr>
        <w:pStyle w:val="P38"/>
        <w:framePr w:w="437" w:h="230" w:hRule="exact" w:wrap="none" w:vAnchor="page" w:hAnchor="margin" w:x="518" w:y="10304"/>
        <w:rPr>
          <w:rStyle w:val="C27"/>
          <w:rtl w:val="0"/>
        </w:rPr>
      </w:pPr>
      <w:r>
        <w:rPr>
          <w:rStyle w:val="C27"/>
          <w:rtl w:val="0"/>
        </w:rPr>
        <w:t>ČSN</w:t>
      </w:r>
    </w:p>
    <w:p>
      <w:pPr>
        <w:pStyle w:val="P38"/>
        <w:framePr w:w="293" w:h="230" w:hRule="exact" w:wrap="none" w:vAnchor="page" w:hAnchor="margin" w:x="998" w:y="10304"/>
        <w:rPr>
          <w:rStyle w:val="C27"/>
          <w:rtl w:val="0"/>
        </w:rPr>
      </w:pPr>
      <w:r>
        <w:rPr>
          <w:rStyle w:val="C27"/>
          <w:rtl w:val="0"/>
        </w:rPr>
        <w:t>EN</w:t>
      </w:r>
    </w:p>
    <w:p>
      <w:pPr>
        <w:pStyle w:val="P38"/>
        <w:framePr w:w="572" w:h="230" w:hRule="exact" w:wrap="none" w:vAnchor="page" w:hAnchor="margin" w:x="1334" w:y="10304"/>
        <w:rPr>
          <w:rStyle w:val="C27"/>
          <w:rtl w:val="0"/>
        </w:rPr>
      </w:pPr>
      <w:r>
        <w:rPr>
          <w:rStyle w:val="C27"/>
          <w:rtl w:val="0"/>
        </w:rPr>
        <w:t>50100</w:t>
      </w:r>
    </w:p>
    <w:p>
      <w:pPr>
        <w:pStyle w:val="P38"/>
        <w:framePr w:w="82" w:h="230" w:hRule="exact" w:wrap="none" w:vAnchor="page" w:hAnchor="margin" w:x="1891" w:y="10304"/>
        <w:rPr>
          <w:rStyle w:val="C27"/>
          <w:rtl w:val="0"/>
        </w:rPr>
      </w:pPr>
      <w:r>
        <w:rPr>
          <w:rStyle w:val="C27"/>
          <w:rtl w:val="0"/>
        </w:rPr>
        <w:t>-</w:t>
      </w:r>
    </w:p>
    <w:p>
      <w:pPr>
        <w:pStyle w:val="P38"/>
        <w:framePr w:w="130" w:h="230" w:hRule="exact" w:wrap="none" w:vAnchor="page" w:hAnchor="margin" w:x="1958" w:y="10304"/>
        <w:rPr>
          <w:rStyle w:val="C27"/>
          <w:rtl w:val="0"/>
        </w:rPr>
      </w:pPr>
      <w:r>
        <w:rPr>
          <w:rStyle w:val="C27"/>
          <w:rtl w:val="0"/>
        </w:rPr>
        <w:t>2</w:t>
      </w:r>
    </w:p>
    <w:p>
      <w:pPr>
        <w:pStyle w:val="P38"/>
        <w:framePr w:w="293" w:h="230" w:hRule="exact" w:wrap="none" w:vAnchor="page" w:hAnchor="margin" w:x="2131" w:y="10304"/>
        <w:rPr>
          <w:rStyle w:val="C27"/>
          <w:rtl w:val="0"/>
        </w:rPr>
      </w:pPr>
      <w:r>
        <w:rPr>
          <w:rStyle w:val="C27"/>
          <w:rtl w:val="0"/>
        </w:rPr>
        <w:t>ed.</w:t>
      </w:r>
    </w:p>
    <w:p>
      <w:pPr>
        <w:pStyle w:val="P38"/>
        <w:framePr w:w="625" w:h="230" w:hRule="exact" w:wrap="none" w:vAnchor="page" w:hAnchor="margin" w:x="246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87" w:h="230" w:hRule="exact" w:wrap="none" w:vAnchor="page" w:hAnchor="margin" w:x="388" w:y="10554"/>
        <w:rPr>
          <w:rStyle w:val="C27"/>
          <w:rtl w:val="0"/>
        </w:rPr>
      </w:pPr>
      <w:r>
        <w:rPr>
          <w:rStyle w:val="C27"/>
          <w:rtl w:val="0"/>
        </w:rPr>
        <w:t>•</w:t>
      </w:r>
    </w:p>
    <w:p>
      <w:pPr>
        <w:pStyle w:val="P38"/>
        <w:framePr w:w="437" w:h="230" w:hRule="exact" w:wrap="none" w:vAnchor="page" w:hAnchor="margin" w:x="518" w:y="10554"/>
        <w:rPr>
          <w:rStyle w:val="C27"/>
          <w:rtl w:val="0"/>
        </w:rPr>
      </w:pPr>
      <w:r>
        <w:rPr>
          <w:rStyle w:val="C27"/>
          <w:rtl w:val="0"/>
        </w:rPr>
        <w:t>ČSN</w:t>
      </w:r>
    </w:p>
    <w:p>
      <w:pPr>
        <w:pStyle w:val="P38"/>
        <w:framePr w:w="293" w:h="230" w:hRule="exact" w:wrap="none" w:vAnchor="page" w:hAnchor="margin" w:x="998" w:y="10554"/>
        <w:rPr>
          <w:rStyle w:val="C27"/>
          <w:rtl w:val="0"/>
        </w:rPr>
      </w:pPr>
      <w:r>
        <w:rPr>
          <w:rStyle w:val="C27"/>
          <w:rtl w:val="0"/>
        </w:rPr>
        <w:t>EN</w:t>
      </w:r>
    </w:p>
    <w:p>
      <w:pPr>
        <w:pStyle w:val="P38"/>
        <w:framePr w:w="241" w:h="230" w:hRule="exact" w:wrap="none" w:vAnchor="page" w:hAnchor="margin" w:x="1334" w:y="10554"/>
        <w:rPr>
          <w:rStyle w:val="C27"/>
          <w:rtl w:val="0"/>
        </w:rPr>
      </w:pPr>
      <w:r>
        <w:rPr>
          <w:rStyle w:val="C27"/>
          <w:rtl w:val="0"/>
        </w:rPr>
        <w:t>33</w:t>
      </w:r>
    </w:p>
    <w:p>
      <w:pPr>
        <w:pStyle w:val="P38"/>
        <w:framePr w:w="351" w:h="230" w:hRule="exact" w:wrap="none" w:vAnchor="page" w:hAnchor="margin" w:x="1617" w:y="10554"/>
        <w:rPr>
          <w:rStyle w:val="C27"/>
          <w:rtl w:val="0"/>
        </w:rPr>
      </w:pPr>
      <w:r>
        <w:rPr>
          <w:rStyle w:val="C27"/>
          <w:rtl w:val="0"/>
        </w:rPr>
        <w:t>200</w:t>
      </w:r>
    </w:p>
    <w:p>
      <w:pPr>
        <w:pStyle w:val="P38"/>
        <w:framePr w:w="82" w:h="230" w:hRule="exact" w:wrap="none" w:vAnchor="page" w:hAnchor="margin" w:x="1953" w:y="10554"/>
        <w:rPr>
          <w:rStyle w:val="C27"/>
          <w:rtl w:val="0"/>
        </w:rPr>
      </w:pPr>
      <w:r>
        <w:rPr>
          <w:rStyle w:val="C27"/>
          <w:rtl w:val="0"/>
        </w:rPr>
        <w:t>-</w:t>
      </w:r>
    </w:p>
    <w:p>
      <w:pPr>
        <w:pStyle w:val="P38"/>
        <w:framePr w:w="130" w:h="230" w:hRule="exact" w:wrap="none" w:vAnchor="page" w:hAnchor="margin" w:x="2020" w:y="10554"/>
        <w:rPr>
          <w:rStyle w:val="C27"/>
          <w:rtl w:val="0"/>
        </w:rPr>
      </w:pPr>
      <w:r>
        <w:rPr>
          <w:rStyle w:val="C27"/>
          <w:rtl w:val="0"/>
        </w:rPr>
        <w:t>4</w:t>
      </w:r>
    </w:p>
    <w:p>
      <w:pPr>
        <w:pStyle w:val="P38"/>
        <w:framePr w:w="82" w:h="230" w:hRule="exact" w:wrap="none" w:vAnchor="page" w:hAnchor="margin" w:x="2136" w:y="10554"/>
        <w:rPr>
          <w:rStyle w:val="C27"/>
          <w:rtl w:val="0"/>
        </w:rPr>
      </w:pPr>
      <w:r>
        <w:rPr>
          <w:rStyle w:val="C27"/>
          <w:rtl w:val="0"/>
        </w:rPr>
        <w:t>-</w:t>
      </w:r>
    </w:p>
    <w:p>
      <w:pPr>
        <w:pStyle w:val="P38"/>
        <w:framePr w:w="241" w:h="230" w:hRule="exact" w:wrap="none" w:vAnchor="page" w:hAnchor="margin" w:x="2203" w:y="10554"/>
        <w:rPr>
          <w:rStyle w:val="C27"/>
          <w:rtl w:val="0"/>
        </w:rPr>
      </w:pPr>
      <w:r>
        <w:rPr>
          <w:rStyle w:val="C27"/>
          <w:rtl w:val="0"/>
        </w:rPr>
        <w:t>41</w:t>
      </w:r>
    </w:p>
    <w:p>
      <w:pPr>
        <w:pStyle w:val="P38"/>
        <w:framePr w:w="293" w:h="230" w:hRule="exact" w:wrap="none" w:vAnchor="page" w:hAnchor="margin" w:x="2486" w:y="10554"/>
        <w:rPr>
          <w:rStyle w:val="C27"/>
          <w:rtl w:val="0"/>
        </w:rPr>
      </w:pPr>
      <w:r>
        <w:rPr>
          <w:rStyle w:val="C27"/>
          <w:rtl w:val="0"/>
        </w:rPr>
        <w:t>ed.</w:t>
      </w:r>
    </w:p>
    <w:p>
      <w:pPr>
        <w:pStyle w:val="P38"/>
        <w:framePr w:w="625" w:h="230" w:hRule="exact" w:wrap="none" w:vAnchor="page" w:hAnchor="margin" w:x="2822"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6"/>
        <w:framePr w:w="10766" w:h="4511"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3"/>
        <w:framePr w:w="10766" w:h="1616" w:hRule="exact" w:wrap="none" w:vAnchor="page" w:hAnchor="margin" w:x="0" w:y="6893"/>
        <w:rPr>
          <w:rStyle w:val="C3"/>
          <w:rtl w:val="0"/>
        </w:rPr>
      </w:pPr>
    </w:p>
    <w:p>
      <w:pPr>
        <w:pStyle w:val="P35"/>
        <w:framePr w:w="10710" w:h="340" w:hRule="exact" w:wrap="none" w:vAnchor="page" w:hAnchor="margin" w:x="28" w:y="6893"/>
        <w:rPr>
          <w:rStyle w:val="C25"/>
          <w:rtl w:val="0"/>
        </w:rPr>
      </w:pPr>
      <w:r>
        <w:rPr>
          <w:rStyle w:val="C25"/>
          <w:rtl w:val="0"/>
        </w:rPr>
        <w:t>Doba přípravy na zkoušku</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Doba pro vykonání zkoušky</w:t>
      </w:r>
    </w:p>
    <w:p>
      <w:pPr>
        <w:keepNext w:val="0"/>
        <w:keepLines w:val="0"/>
        <w:framePr w:w="10766" w:h="806"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 pro výtahy, 25.5.2026 8:50:30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3B6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D687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