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7309FA" Type="http://schemas.openxmlformats.org/officeDocument/2006/relationships/officeDocument" Target="/word/document.xml" /><Relationship Id="coreR4A7309FA" Type="http://schemas.openxmlformats.org/package/2006/relationships/metadata/core-properties" Target="/docProps/core.xml" /><Relationship Id="customR4A7309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vody a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vodovodu a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vnitřních vodovodů a kanalizace,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tlakových zkoušek vnitřních vodovodů a zkoušek těsnosti vnitřní kanalizace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zpracování a strojní obrábění instalatérských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částí potrubí vnitřního vodovodu rozebíratelnými spoji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vnitřní kanalizace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vnitřního vodovodu nerozebíratelnými spoji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vnitřní kanalizace nerozebíratelnými spoji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Spojování částí potrubí vnitřního vodovodu nerozebíratelnými spoji vyžadujícími zvláštní oprávnění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vnitřního vodovodu a armatur</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vnitřní kanalizace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zařizovacích předmětů a armatur</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technologických zařízení pro vnitřní vodovody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Montáž technologických zařízení pro vnitřní kanalizace</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Údržba a opravy vnitřních vodovodů</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Údržba a opravy vnitřní kanalizace</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3</w:t>
      </w:r>
    </w:p>
    <w:p>
      <w:pPr>
        <w:pStyle w:val="P12"/>
        <w:framePr w:w="9826" w:h="376" w:hRule="exact" w:wrap="none" w:vAnchor="page" w:hAnchor="margin" w:x="45" w:y="13375"/>
        <w:rPr>
          <w:rStyle w:val="C3"/>
          <w:rtl w:val="0"/>
        </w:rPr>
      </w:pPr>
    </w:p>
    <w:p>
      <w:pPr>
        <w:pStyle w:val="P13"/>
        <w:framePr w:w="9774" w:h="249" w:hRule="exact" w:wrap="none" w:vAnchor="page" w:hAnchor="margin" w:x="71" w:y="13431"/>
        <w:rPr>
          <w:rStyle w:val="C11"/>
          <w:rtl w:val="0"/>
        </w:rPr>
      </w:pPr>
      <w:r>
        <w:rPr>
          <w:rStyle w:val="C11"/>
          <w:rtl w:val="0"/>
        </w:rPr>
        <w:t>Zhotovování tepelných izolací potrubí vnitřního vodovodu</w:t>
      </w:r>
    </w:p>
    <w:p>
      <w:pPr>
        <w:pStyle w:val="P14"/>
        <w:framePr w:w="805" w:h="376" w:hRule="exact" w:wrap="none" w:vAnchor="page" w:hAnchor="margin" w:x="9916" w:y="13375"/>
        <w:rPr>
          <w:rStyle w:val="C3"/>
          <w:rtl w:val="0"/>
        </w:rPr>
      </w:pPr>
    </w:p>
    <w:p>
      <w:pPr>
        <w:pStyle w:val="P15"/>
        <w:framePr w:w="723" w:h="249" w:hRule="exact" w:wrap="none" w:vAnchor="page" w:hAnchor="margin" w:x="9972" w:y="13431"/>
        <w:rPr>
          <w:rStyle w:val="C12"/>
          <w:rtl w:val="0"/>
        </w:rPr>
      </w:pPr>
      <w:r>
        <w:rPr>
          <w:rStyle w:val="C12"/>
          <w:rtl w:val="0"/>
        </w:rPr>
        <w:t>3</w:t>
      </w:r>
    </w:p>
    <w:p>
      <w:pPr>
        <w:pStyle w:val="P16"/>
        <w:framePr w:w="9826" w:h="376" w:hRule="exact" w:wrap="none" w:vAnchor="page" w:hAnchor="margin" w:x="45" w:y="13751"/>
        <w:rPr>
          <w:rStyle w:val="C3"/>
          <w:rtl w:val="0"/>
        </w:rPr>
      </w:pPr>
    </w:p>
    <w:p>
      <w:pPr>
        <w:pStyle w:val="P17"/>
        <w:framePr w:w="9774" w:h="249" w:hRule="exact" w:wrap="none" w:vAnchor="page" w:hAnchor="margin" w:x="71" w:y="13807"/>
        <w:rPr>
          <w:rStyle w:val="C13"/>
          <w:rtl w:val="0"/>
        </w:rPr>
      </w:pPr>
      <w:r>
        <w:rPr>
          <w:rStyle w:val="C13"/>
          <w:rtl w:val="0"/>
        </w:rPr>
        <w:t>Prokazování znalostí nakládání s materiály a odpady</w:t>
      </w:r>
    </w:p>
    <w:p>
      <w:pPr>
        <w:pStyle w:val="P18"/>
        <w:framePr w:w="805" w:h="376" w:hRule="exact" w:wrap="none" w:vAnchor="page" w:hAnchor="margin" w:x="9916" w:y="13751"/>
        <w:rPr>
          <w:rStyle w:val="C3"/>
          <w:rtl w:val="0"/>
        </w:rPr>
      </w:pPr>
    </w:p>
    <w:p>
      <w:pPr>
        <w:pStyle w:val="P19"/>
        <w:framePr w:w="723" w:h="249" w:hRule="exact" w:wrap="none" w:vAnchor="page" w:hAnchor="margin" w:x="9972" w:y="13807"/>
        <w:rPr>
          <w:rStyle w:val="C14"/>
          <w:rtl w:val="0"/>
        </w:rPr>
      </w:pPr>
      <w:r>
        <w:rPr>
          <w:rStyle w:val="C14"/>
          <w:rtl w:val="0"/>
        </w:rPr>
        <w:t>2</w:t>
      </w:r>
    </w:p>
    <w:p>
      <w:pPr>
        <w:pStyle w:val="P7"/>
        <w:framePr w:w="8788" w:h="340" w:hRule="exact" w:wrap="none" w:vAnchor="page" w:hAnchor="margin" w:x="28" w:y="14354"/>
        <w:rPr>
          <w:rStyle w:val="C8"/>
          <w:rtl w:val="0"/>
        </w:rPr>
      </w:pPr>
      <w:r>
        <w:rPr>
          <w:rStyle w:val="C8"/>
          <w:rtl w:val="0"/>
        </w:rPr>
        <w:t>Platnost standardu</w:t>
      </w:r>
    </w:p>
    <w:p>
      <w:pPr>
        <w:pStyle w:val="P20"/>
        <w:framePr w:w="4283" w:h="248" w:hRule="exact" w:wrap="none" w:vAnchor="page" w:hAnchor="margin" w:x="28" w:y="14694"/>
        <w:rPr>
          <w:rStyle w:val="C15"/>
          <w:rtl w:val="0"/>
        </w:rPr>
      </w:pPr>
      <w:r>
        <w:rPr>
          <w:rStyle w:val="C15"/>
          <w:rtl w:val="0"/>
        </w:rPr>
        <w:t>Standard je platný od: 24.10.2014 do: 10.06.2017</w:t>
      </w:r>
    </w:p>
    <w:p>
      <w:pPr>
        <w:pStyle w:val="P21"/>
        <w:framePr w:w="7654" w:h="331" w:hRule="exact" w:wrap="none" w:vAnchor="page" w:hAnchor="margin" w:x="28" w:y="15940"/>
        <w:rPr>
          <w:rStyle w:val="C16"/>
          <w:rtl w:val="0"/>
        </w:rPr>
      </w:pPr>
      <w:r>
        <w:rPr>
          <w:rStyle w:val="C16"/>
          <w:rtl w:val="0"/>
        </w:rPr>
        <w:t>Montér vnitřního rozvodu vody a kanalizace, 18.10.2026 18:30:32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vodovodu a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(vnitřních vodovodů a zařízení, stavební výkres, technická zpráva, situace, instalační výkres). Orientace v ČSN EN 806-1 až 5, ČSN EN 1717 a ČSN 75 5409</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Číst zadané výkresy (vnitřní kanalizace a zařízení, stavební výkres, technická zpráva, situace, instalační výkres). Orientace v ČSN EN 12056-1 až 5, ČSN 75 6760 a ČSN EN 1610</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Zakreslit vedení vnitřních vodovodů a kanalizace podle ČSN 01 3450</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s ústním vysvětlením</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Provést výpis materiálu ze zadané výkresové dokumentace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376" w:hRule="exact" w:wrap="none" w:vAnchor="page" w:hAnchor="margin" w:x="45" w:y="7306"/>
        <w:rPr>
          <w:rStyle w:val="C3"/>
          <w:rtl w:val="0"/>
        </w:rPr>
      </w:pPr>
    </w:p>
    <w:p>
      <w:pPr>
        <w:pStyle w:val="P13"/>
        <w:framePr w:w="6658" w:h="249" w:hRule="exact" w:wrap="none" w:vAnchor="page" w:hAnchor="margin" w:x="71" w:y="7362"/>
        <w:rPr>
          <w:rStyle w:val="C11"/>
          <w:rtl w:val="0"/>
        </w:rPr>
      </w:pPr>
      <w:r>
        <w:rPr>
          <w:rStyle w:val="C11"/>
          <w:rtl w:val="0"/>
        </w:rPr>
        <w:t>a) Vyjmenovat druhy materiálů používaných pro vnitřní vodovody</w:t>
      </w:r>
    </w:p>
    <w:p>
      <w:pPr>
        <w:pStyle w:val="P28"/>
        <w:framePr w:w="3921" w:h="376" w:hRule="exact" w:wrap="none" w:vAnchor="page" w:hAnchor="margin" w:x="6800" w:y="7306"/>
        <w:rPr>
          <w:rStyle w:val="C3"/>
          <w:rtl w:val="0"/>
        </w:rPr>
      </w:pPr>
    </w:p>
    <w:p>
      <w:pPr>
        <w:pStyle w:val="P29"/>
        <w:framePr w:w="3839" w:h="249" w:hRule="exact" w:wrap="none" w:vAnchor="page" w:hAnchor="margin" w:x="6856" w:y="7362"/>
        <w:rPr>
          <w:rStyle w:val="C21"/>
          <w:rtl w:val="0"/>
        </w:rPr>
      </w:pPr>
      <w:r>
        <w:rPr>
          <w:rStyle w:val="C21"/>
          <w:rtl w:val="0"/>
        </w:rPr>
        <w:t>Písemné ověření s ústním vysvětlením</w:t>
      </w:r>
    </w:p>
    <w:p>
      <w:pPr>
        <w:pStyle w:val="P16"/>
        <w:framePr w:w="6710" w:h="607" w:hRule="exact" w:wrap="none" w:vAnchor="page" w:hAnchor="margin" w:x="45" w:y="7683"/>
        <w:rPr>
          <w:rStyle w:val="C3"/>
          <w:rtl w:val="0"/>
        </w:rPr>
      </w:pPr>
    </w:p>
    <w:p>
      <w:pPr>
        <w:pStyle w:val="P17"/>
        <w:framePr w:w="6658" w:h="480" w:hRule="exact" w:wrap="none" w:vAnchor="page" w:hAnchor="margin" w:x="71" w:y="7739"/>
        <w:rPr>
          <w:rStyle w:val="C13"/>
          <w:rtl w:val="0"/>
        </w:rPr>
      </w:pPr>
      <w:r>
        <w:rPr>
          <w:rStyle w:val="C13"/>
          <w:rtl w:val="0"/>
        </w:rPr>
        <w:t>b) Vyjmenovat druhy materiálů používaných pro vnitřní vodovody a kanalizace</w:t>
      </w:r>
    </w:p>
    <w:p>
      <w:pPr>
        <w:pStyle w:val="P30"/>
        <w:framePr w:w="3921" w:h="607" w:hRule="exact" w:wrap="none" w:vAnchor="page" w:hAnchor="margin" w:x="6800" w:y="7683"/>
        <w:rPr>
          <w:rStyle w:val="C3"/>
          <w:rtl w:val="0"/>
        </w:rPr>
      </w:pPr>
    </w:p>
    <w:p>
      <w:pPr>
        <w:pStyle w:val="P31"/>
        <w:framePr w:w="3839" w:h="480" w:hRule="exact" w:wrap="none" w:vAnchor="page" w:hAnchor="margin" w:x="6856" w:y="7739"/>
        <w:rPr>
          <w:rStyle w:val="C22"/>
          <w:rtl w:val="0"/>
        </w:rPr>
      </w:pPr>
      <w:r>
        <w:rPr>
          <w:rStyle w:val="C22"/>
          <w:rtl w:val="0"/>
        </w:rPr>
        <w:t>Písemné ověření s ústním vysvětlením</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c) Vyjmenovat jednotlivé druhy armatur a zařízení pro montáž vnitřního vodovodu a kanalizace, jejich význam a použití</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Písemné ověření s ústním vysvětlením</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d) Vyjmenovat jednotlivé druhy zařizovacích předmětů, jejich význam a použití</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Písemné ověření s ústním vysvětlením</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547" w:hRule="exact" w:wrap="none" w:vAnchor="page" w:hAnchor="margin" w:x="28" w:y="10052"/>
        <w:rPr>
          <w:rStyle w:val="C18"/>
          <w:rtl w:val="0"/>
        </w:rPr>
      </w:pPr>
      <w:r>
        <w:rPr>
          <w:rStyle w:val="C18"/>
          <w:rtl w:val="0"/>
        </w:rPr>
        <w:t>Návrh postupu práce, nářadí a pomůcek pro montáž vnitřních vodovodů a kanalizace, armatur, zařizovacích předmětů a zařízení</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Navrhnout pracovní postup montáže vnitřních vodovodů dle zadání</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 s ústním vysvětlením</w:t>
      </w:r>
    </w:p>
    <w:p>
      <w:pPr>
        <w:pStyle w:val="P16"/>
        <w:framePr w:w="6710" w:h="376" w:hRule="exact" w:wrap="none" w:vAnchor="page" w:hAnchor="margin" w:x="45" w:y="11451"/>
        <w:rPr>
          <w:rStyle w:val="C3"/>
          <w:rtl w:val="0"/>
        </w:rPr>
      </w:pPr>
    </w:p>
    <w:p>
      <w:pPr>
        <w:pStyle w:val="P17"/>
        <w:framePr w:w="6658" w:h="249" w:hRule="exact" w:wrap="none" w:vAnchor="page" w:hAnchor="margin" w:x="71" w:y="11507"/>
        <w:rPr>
          <w:rStyle w:val="C13"/>
          <w:rtl w:val="0"/>
        </w:rPr>
      </w:pPr>
      <w:r>
        <w:rPr>
          <w:rStyle w:val="C13"/>
          <w:rtl w:val="0"/>
        </w:rPr>
        <w:t>b) Navrhnout pracovní postup montáže vnitřní kanalizace dle zadání</w:t>
      </w:r>
    </w:p>
    <w:p>
      <w:pPr>
        <w:pStyle w:val="P30"/>
        <w:framePr w:w="3921" w:h="376" w:hRule="exact" w:wrap="none" w:vAnchor="page" w:hAnchor="margin" w:x="6800" w:y="11451"/>
        <w:rPr>
          <w:rStyle w:val="C3"/>
          <w:rtl w:val="0"/>
        </w:rPr>
      </w:pPr>
    </w:p>
    <w:p>
      <w:pPr>
        <w:pStyle w:val="P31"/>
        <w:framePr w:w="3839" w:h="249" w:hRule="exact" w:wrap="none" w:vAnchor="page" w:hAnchor="margin" w:x="6856" w:y="11507"/>
        <w:rPr>
          <w:rStyle w:val="C22"/>
          <w:rtl w:val="0"/>
        </w:rPr>
      </w:pPr>
      <w:r>
        <w:rPr>
          <w:rStyle w:val="C22"/>
          <w:rtl w:val="0"/>
        </w:rPr>
        <w:t>Praktické předvedení s ústním vysvětlením</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Navrhnout pracovní postup montáže zařizovacích předmětů dle zadání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 s ústním vysvětlením</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d) Navrhnout pracovní postup montáže armatur a zařízení dle zadání</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 s ústním vysvětlením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e) Vyjmenovat nářadí a pracovní pomůcky potřebné k montáži vnitřního vodovodu a kanalizace, zařizovacích předmětů, armatur a zařízení</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Písemné ověření s ústním vysvětlením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f) Vysvětlit BOZ při montáži vnitřního vodovodu a kanalizace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Písemné ověření s ústním vysvětlením</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18.10.2026 18:30:32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ověření s výpočtem a ústním vysvětlením</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tlakových zkoušek vnitřních vodovodů a zkoušek těsnosti vnitřní kanalizace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tlakové zkoušky vnitřních vodovodu a kanalizací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Provést tlakovou zkoušku vnitřního vodovodu podle ČSN 75 5409 a ČSN EN 806-4</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Provést zkoušku těsnosti vnitřní kanalizace podle ČSN 75 6760</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s ústním vysvětlením</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Vypsat protokoly (zápisy) o tlakové zkoušce vnitřního vodovodu a zkoušce těsnosti vnitřní kanalizace</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s ústním vysvětlením</w:t>
      </w:r>
    </w:p>
    <w:p>
      <w:pPr>
        <w:pStyle w:val="P32"/>
        <w:framePr w:w="10710" w:h="248" w:hRule="exact" w:wrap="none" w:vAnchor="page" w:hAnchor="margin" w:x="28" w:y="9745"/>
        <w:rPr>
          <w:rStyle w:val="C23"/>
          <w:rtl w:val="0"/>
        </w:rPr>
      </w:pPr>
      <w:r>
        <w:rPr>
          <w:rStyle w:val="C23"/>
          <w:rtl w:val="0"/>
        </w:rPr>
        <w:t>Je třeba splnit všechna kritéria nebo předložit platné osvědčení technika pro tlakové zkoušky vnitřních vodovodů.</w:t>
      </w:r>
    </w:p>
    <w:p>
      <w:pPr>
        <w:pStyle w:val="P23"/>
        <w:framePr w:w="10710" w:h="340" w:hRule="exact" w:wrap="none" w:vAnchor="page" w:hAnchor="margin" w:x="28" w:y="10180"/>
        <w:rPr>
          <w:rStyle w:val="C18"/>
          <w:rtl w:val="0"/>
        </w:rPr>
      </w:pPr>
      <w:r>
        <w:rPr>
          <w:rStyle w:val="C18"/>
          <w:rtl w:val="0"/>
        </w:rPr>
        <w:t>Ruční zpracování a strojní obrábění instalatérských materiálů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Popsat způsoby ručního zpracování instalatérského materiálů</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Písemné ověření s ústním vysvětlením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Ručně zpracovat instalatérský materiál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způsoby strojního obrábění instalatérského materiálů</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Písemné ověření s ústním vysvětlením</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Strojně obrábět instalatérský materiál dle zadání</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340" w:hRule="exact" w:wrap="none" w:vAnchor="page" w:hAnchor="margin" w:x="28" w:y="13050"/>
        <w:rPr>
          <w:rStyle w:val="C18"/>
          <w:rtl w:val="0"/>
        </w:rPr>
      </w:pPr>
      <w:r>
        <w:rPr>
          <w:rStyle w:val="C18"/>
          <w:rtl w:val="0"/>
        </w:rPr>
        <w:t>Spojování částí potrubí vnitřního vodovodu rozebíratelnými spoji</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Popsat druhy rozebíratelných spojů potrubí vnitřního vodovodu</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Písemné ověření s ústním vysvětlením</w:t>
      </w:r>
    </w:p>
    <w:p>
      <w:pPr>
        <w:pStyle w:val="P16"/>
        <w:framePr w:w="6710" w:h="376" w:hRule="exact" w:wrap="none" w:vAnchor="page" w:hAnchor="margin" w:x="45" w:y="14241"/>
        <w:rPr>
          <w:rStyle w:val="C3"/>
          <w:rtl w:val="0"/>
        </w:rPr>
      </w:pPr>
    </w:p>
    <w:p>
      <w:pPr>
        <w:pStyle w:val="P17"/>
        <w:framePr w:w="6658" w:h="249" w:hRule="exact" w:wrap="none" w:vAnchor="page" w:hAnchor="margin" w:x="71" w:y="14297"/>
        <w:rPr>
          <w:rStyle w:val="C13"/>
          <w:rtl w:val="0"/>
        </w:rPr>
      </w:pPr>
      <w:r>
        <w:rPr>
          <w:rStyle w:val="C13"/>
          <w:rtl w:val="0"/>
        </w:rPr>
        <w:t>b) Provést rozebíratelné spoje potrubí vnitřního vodovodu</w:t>
      </w:r>
    </w:p>
    <w:p>
      <w:pPr>
        <w:pStyle w:val="P30"/>
        <w:framePr w:w="3921" w:h="376" w:hRule="exact" w:wrap="none" w:vAnchor="page" w:hAnchor="margin" w:x="6800" w:y="14241"/>
        <w:rPr>
          <w:rStyle w:val="C3"/>
          <w:rtl w:val="0"/>
        </w:rPr>
      </w:pPr>
    </w:p>
    <w:p>
      <w:pPr>
        <w:pStyle w:val="P31"/>
        <w:framePr w:w="3839" w:h="249" w:hRule="exact" w:wrap="none" w:vAnchor="page" w:hAnchor="margin" w:x="6856" w:y="14297"/>
        <w:rPr>
          <w:rStyle w:val="C22"/>
          <w:rtl w:val="0"/>
        </w:rPr>
      </w:pPr>
      <w:r>
        <w:rPr>
          <w:rStyle w:val="C22"/>
          <w:rtl w:val="0"/>
        </w:rPr>
        <w:t>Praktické předvedení s ústním vysvětlením</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18.10.2026 18:30:32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 kanalizace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vnitřní kanalizace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rozebíratelné spoje vnitřní kanalizace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částí potrubí vnitřního vodovodu nerozebíratelnými spoji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druhy nerozebíratelných spojů potrubí vnitřního vodovodu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Provést nerozebíratelné spoje potrubí vnitřního vodovodu lisováním dle zadání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Spojování částí potrubí vnitřní kanalizace nerozebíratelnými spoji</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nerozebíratelných spojů potrubí vnitřní kanalizace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Provést nerozebíratelné spoje potrubí vnitřní kanalizace dle zadání</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s ústním vysvětlením</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Spojování částí potrubí vnitřního vodovodu nerozebíratelnými spoji vyžadujícími zvláštní oprávnění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607" w:hRule="exact" w:wrap="none" w:vAnchor="page" w:hAnchor="margin" w:x="45" w:y="9551"/>
        <w:rPr>
          <w:rStyle w:val="C3"/>
          <w:rtl w:val="0"/>
        </w:rPr>
      </w:pPr>
    </w:p>
    <w:p>
      <w:pPr>
        <w:pStyle w:val="P13"/>
        <w:framePr w:w="6658" w:h="480" w:hRule="exact" w:wrap="none" w:vAnchor="page" w:hAnchor="margin" w:x="71" w:y="9607"/>
        <w:rPr>
          <w:rStyle w:val="C11"/>
          <w:rtl w:val="0"/>
        </w:rPr>
      </w:pPr>
      <w:r>
        <w:rPr>
          <w:rStyle w:val="C11"/>
          <w:rtl w:val="0"/>
        </w:rPr>
        <w:t>a) Popsat druhy nerozebíratelných spojů potrubí vnitřního vodovodu k jejichž provádění je třeba zvláštního oprávnění</w:t>
      </w:r>
    </w:p>
    <w:p>
      <w:pPr>
        <w:pStyle w:val="P28"/>
        <w:framePr w:w="3921" w:h="607" w:hRule="exact" w:wrap="none" w:vAnchor="page" w:hAnchor="margin" w:x="6800" w:y="9551"/>
        <w:rPr>
          <w:rStyle w:val="C3"/>
          <w:rtl w:val="0"/>
        </w:rPr>
      </w:pPr>
    </w:p>
    <w:p>
      <w:pPr>
        <w:pStyle w:val="P29"/>
        <w:framePr w:w="3839" w:h="480" w:hRule="exact" w:wrap="none" w:vAnchor="page" w:hAnchor="margin" w:x="6856" w:y="9607"/>
        <w:rPr>
          <w:rStyle w:val="C21"/>
          <w:rtl w:val="0"/>
        </w:rPr>
      </w:pPr>
      <w:r>
        <w:rPr>
          <w:rStyle w:val="C21"/>
          <w:rtl w:val="0"/>
        </w:rPr>
        <w:t>Písemné ověření s ústním vysvětlením</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Provést spoj potrubí pájením naměkko dle zadání</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s ústním vysvětlením</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Provést spoj potrubí polyfúzním svařováním dle zadání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Provést spoj měděného potrubí lisováním dle zadání</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340" w:hRule="exact" w:wrap="none" w:vAnchor="page" w:hAnchor="margin" w:x="28" w:y="11836"/>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2275"/>
        <w:rPr>
          <w:rStyle w:val="C3"/>
          <w:rtl w:val="0"/>
        </w:rPr>
      </w:pPr>
    </w:p>
    <w:p>
      <w:pPr>
        <w:pStyle w:val="P25"/>
        <w:framePr w:w="6661" w:h="249" w:hRule="exact" w:wrap="none" w:vAnchor="page" w:hAnchor="margin" w:x="71" w:y="12346"/>
        <w:rPr>
          <w:rStyle w:val="C19"/>
          <w:rtl w:val="0"/>
        </w:rPr>
      </w:pPr>
      <w:r>
        <w:rPr>
          <w:rStyle w:val="C19"/>
          <w:rtl w:val="0"/>
        </w:rPr>
        <w:t>Kritéria hodnocení</w:t>
      </w:r>
    </w:p>
    <w:p>
      <w:pPr>
        <w:pStyle w:val="P26"/>
        <w:framePr w:w="3918" w:h="376" w:hRule="exact" w:wrap="none" w:vAnchor="page" w:hAnchor="margin" w:x="6803" w:y="12275"/>
        <w:rPr>
          <w:rStyle w:val="C3"/>
          <w:rtl w:val="0"/>
        </w:rPr>
      </w:pPr>
    </w:p>
    <w:p>
      <w:pPr>
        <w:pStyle w:val="P27"/>
        <w:framePr w:w="3836" w:h="249" w:hRule="exact" w:wrap="none" w:vAnchor="page" w:hAnchor="margin" w:x="6859" w:y="12346"/>
        <w:rPr>
          <w:rStyle w:val="C20"/>
          <w:rtl w:val="0"/>
        </w:rPr>
      </w:pPr>
      <w:r>
        <w:rPr>
          <w:rStyle w:val="C20"/>
          <w:rtl w:val="0"/>
        </w:rPr>
        <w:t>Způsoby ověření</w:t>
      </w:r>
    </w:p>
    <w:p>
      <w:pPr>
        <w:pStyle w:val="P12"/>
        <w:framePr w:w="6710" w:h="607" w:hRule="exact" w:wrap="none" w:vAnchor="page" w:hAnchor="margin" w:x="45" w:y="12651"/>
        <w:rPr>
          <w:rStyle w:val="C3"/>
          <w:rtl w:val="0"/>
        </w:rPr>
      </w:pPr>
    </w:p>
    <w:p>
      <w:pPr>
        <w:pStyle w:val="P13"/>
        <w:framePr w:w="6658" w:h="480" w:hRule="exact" w:wrap="none" w:vAnchor="page" w:hAnchor="margin" w:x="71" w:y="1270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2651"/>
        <w:rPr>
          <w:rStyle w:val="C3"/>
          <w:rtl w:val="0"/>
        </w:rPr>
      </w:pPr>
    </w:p>
    <w:p>
      <w:pPr>
        <w:pStyle w:val="P29"/>
        <w:framePr w:w="3839" w:h="480" w:hRule="exact" w:wrap="none" w:vAnchor="page" w:hAnchor="margin" w:x="6856" w:y="12707"/>
        <w:rPr>
          <w:rStyle w:val="C21"/>
          <w:rtl w:val="0"/>
        </w:rPr>
      </w:pPr>
      <w:r>
        <w:rPr>
          <w:rStyle w:val="C21"/>
          <w:rtl w:val="0"/>
        </w:rPr>
        <w:t>Písemné ověření s ústním vysvětlením</w:t>
      </w:r>
    </w:p>
    <w:p>
      <w:pPr>
        <w:pStyle w:val="P16"/>
        <w:framePr w:w="6710" w:h="376" w:hRule="exact" w:wrap="none" w:vAnchor="page" w:hAnchor="margin" w:x="45" w:y="13258"/>
        <w:rPr>
          <w:rStyle w:val="C3"/>
          <w:rtl w:val="0"/>
        </w:rPr>
      </w:pPr>
    </w:p>
    <w:p>
      <w:pPr>
        <w:pStyle w:val="P17"/>
        <w:framePr w:w="6658" w:h="249" w:hRule="exact" w:wrap="none" w:vAnchor="page" w:hAnchor="margin" w:x="71" w:y="13314"/>
        <w:rPr>
          <w:rStyle w:val="C13"/>
          <w:rtl w:val="0"/>
        </w:rPr>
      </w:pPr>
      <w:r>
        <w:rPr>
          <w:rStyle w:val="C13"/>
          <w:rtl w:val="0"/>
        </w:rPr>
        <w:t>b) Provést prostupy a drážky pro rozvod potrubí v konstrukci</w:t>
      </w:r>
    </w:p>
    <w:p>
      <w:pPr>
        <w:pStyle w:val="P30"/>
        <w:framePr w:w="3921" w:h="376" w:hRule="exact" w:wrap="none" w:vAnchor="page" w:hAnchor="margin" w:x="6800" w:y="13258"/>
        <w:rPr>
          <w:rStyle w:val="C3"/>
          <w:rtl w:val="0"/>
        </w:rPr>
      </w:pPr>
    </w:p>
    <w:p>
      <w:pPr>
        <w:pStyle w:val="P31"/>
        <w:framePr w:w="3839" w:h="249" w:hRule="exact" w:wrap="none" w:vAnchor="page" w:hAnchor="margin" w:x="6856" w:y="13314"/>
        <w:rPr>
          <w:rStyle w:val="C22"/>
          <w:rtl w:val="0"/>
        </w:rPr>
      </w:pPr>
      <w:r>
        <w:rPr>
          <w:rStyle w:val="C22"/>
          <w:rtl w:val="0"/>
        </w:rPr>
        <w:t>Praktické předvedení s ústním vysvětlením</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Písemné ověření s ústním vysvětlením</w:t>
      </w:r>
    </w:p>
    <w:p>
      <w:pPr>
        <w:pStyle w:val="P32"/>
        <w:framePr w:w="10710" w:h="248" w:hRule="exact" w:wrap="none" w:vAnchor="page" w:hAnchor="margin" w:x="28" w:y="14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18.10.2026 18:30:32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vnitřního vodovodu a armatur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podmínky pro montáž vnitřního vodovodu a armatur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Montovat vnitřní vodovod včetně armatur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Připevnit vodovodní potrubí ke konstrukci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vnitřní kanalizace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Připravit podmínky pro montáž vnitřní kanalizace dle zadání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s ústním vysvětlením</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Montovat vnitřní kanalizaci 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Připevnit kanalizační potrubí ke konstrukci dle zadání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Popsat uložení kanalizačního potrubí v zemi 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ověření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Montáž zařizovacích předmětů a armatur</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Připravit podmínky pro montáž zařizovacích předmětů a armatur dle zadání</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Montovat zařizovací předměty a armatury dle zadání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Montáž technologických zařízení pro vnitřní vodovody</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Vyjmenovat druhy technologických zařízení pro vnitřní vodovody</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ověření s ústním vysvětlením</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Montovat zařízení dle zadání</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 s ústním vysvětlením</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Montáž technologických zařízení pro vnitřní kanalizace</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Vyjmenovat druhy technologických zařízení pro vnitřní kanalizace</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Písemné ověření s ústním vysvětlením</w:t>
      </w:r>
    </w:p>
    <w:p>
      <w:pPr>
        <w:pStyle w:val="P16"/>
        <w:framePr w:w="6710" w:h="376" w:hRule="exact" w:wrap="none" w:vAnchor="page" w:hAnchor="margin" w:x="45" w:y="13173"/>
        <w:rPr>
          <w:rStyle w:val="C3"/>
          <w:rtl w:val="0"/>
        </w:rPr>
      </w:pPr>
    </w:p>
    <w:p>
      <w:pPr>
        <w:pStyle w:val="P17"/>
        <w:framePr w:w="6658" w:h="249" w:hRule="exact" w:wrap="none" w:vAnchor="page" w:hAnchor="margin" w:x="71" w:y="13229"/>
        <w:rPr>
          <w:rStyle w:val="C13"/>
          <w:rtl w:val="0"/>
        </w:rPr>
      </w:pPr>
      <w:r>
        <w:rPr>
          <w:rStyle w:val="C13"/>
          <w:rtl w:val="0"/>
        </w:rPr>
        <w:t>b) Montovat zařízení dle zadání</w:t>
      </w:r>
    </w:p>
    <w:p>
      <w:pPr>
        <w:pStyle w:val="P30"/>
        <w:framePr w:w="3921" w:h="376" w:hRule="exact" w:wrap="none" w:vAnchor="page" w:hAnchor="margin" w:x="6800" w:y="13173"/>
        <w:rPr>
          <w:rStyle w:val="C3"/>
          <w:rtl w:val="0"/>
        </w:rPr>
      </w:pPr>
    </w:p>
    <w:p>
      <w:pPr>
        <w:pStyle w:val="P31"/>
        <w:framePr w:w="3839" w:h="249" w:hRule="exact" w:wrap="none" w:vAnchor="page" w:hAnchor="margin" w:x="6856" w:y="13229"/>
        <w:rPr>
          <w:rStyle w:val="C22"/>
          <w:rtl w:val="0"/>
        </w:rPr>
      </w:pPr>
      <w:r>
        <w:rPr>
          <w:rStyle w:val="C22"/>
          <w:rtl w:val="0"/>
        </w:rPr>
        <w:t>Praktické předvedení s ústním vysvětlením</w:t>
      </w:r>
    </w:p>
    <w:p>
      <w:pPr>
        <w:pStyle w:val="P32"/>
        <w:framePr w:w="10710" w:h="248" w:hRule="exact" w:wrap="none" w:vAnchor="page" w:hAnchor="margin" w:x="28" w:y="136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18.10.2026 18:30:32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vnitřních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vadné části potrubí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vadné zařízení nebo armatury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 zařízení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Údržba a opravy vnitřní kanalizace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Opravit vadné části vnitřního kanalizačního potrubí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s ústním vysvětlením</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Dodatečně vysadit odbočky na potrubí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Popsat způsoby a postup čištění kanalizace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 s ústním vysvětlením</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Zhotovování tepelných izolací potrubí vnitřního vodovodu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Popsat druhy a vlastnosti tepelných izolací používaných pro potrubí vnitřního vodovodu</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Písemné ověření s ústním vysvětlením</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Zhotovit tepelnou izolaci potrubí a tvarovek vnitřního vodovodu dle zadání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 s ústním vysvětlením</w:t>
      </w:r>
    </w:p>
    <w:p>
      <w:pPr>
        <w:pStyle w:val="P32"/>
        <w:framePr w:w="10710" w:h="248" w:hRule="exact" w:wrap="none" w:vAnchor="page" w:hAnchor="margin" w:x="28" w:y="9053"/>
        <w:rPr>
          <w:rStyle w:val="C23"/>
          <w:rtl w:val="0"/>
        </w:rPr>
      </w:pPr>
      <w:r>
        <w:rPr>
          <w:rStyle w:val="C23"/>
          <w:rtl w:val="0"/>
        </w:rPr>
        <w:t>Je třeba splnit obě kritéria.</w:t>
      </w:r>
    </w:p>
    <w:p>
      <w:pPr>
        <w:pStyle w:val="P23"/>
        <w:framePr w:w="10710" w:h="340" w:hRule="exact" w:wrap="none" w:vAnchor="page" w:hAnchor="margin" w:x="28" w:y="9488"/>
        <w:rPr>
          <w:rStyle w:val="C18"/>
          <w:rtl w:val="0"/>
        </w:rPr>
      </w:pPr>
      <w:r>
        <w:rPr>
          <w:rStyle w:val="C18"/>
          <w:rtl w:val="0"/>
        </w:rPr>
        <w:t>Prokazování znalostí nakládání s materiály a odpady</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Písemné ověření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Popsat označování výrobků z hlediska nebezpečných látek</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Písemné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Popsat vliv profesních činností na životní prostředí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d) Popsat způsoby skladování a manipulace s materiály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Písemné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e) Popsat způsoby nakládání s odpady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18.10.2026 18:30:32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Osvědčení o získání profesní kvalifikace Montér vnitřního rozvodu vody a kanalizace musí být držitelem následujících osvědčení:</w:t>
      </w:r>
    </w:p>
    <w:p>
      <w:pPr>
        <w:keepNext w:val="0"/>
        <w:keepLines w:val="1"/>
        <w:framePr w:w="10766" w:h="98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98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15 P 2 pro polyfúzní svařování plastů</w:t>
      </w:r>
    </w:p>
    <w:p>
      <w:pPr>
        <w:keepNext w:val="0"/>
        <w:keepLines w:val="1"/>
        <w:framePr w:w="10766" w:h="98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pStyle w:val="P33"/>
        <w:framePr w:w="10766" w:h="1837"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49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 vnitřního rozvodu vody a kanalizace, 18.10.2026 18:30:32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nejméně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o získání profesní kvalifikace a zasílání s vyhodnocením elektronickou poštou (stačí doložit čestným prohlášením).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vody a kanalizace, 18.10.2026 18:30:32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vnitřních rozvodů vody a kanalizace, mechanizmy pro dopravu materiálů a pomocnými zařízeními.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103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919"/>
        <w:rPr>
          <w:rStyle w:val="C3"/>
          <w:rtl w:val="0"/>
        </w:rPr>
      </w:pPr>
    </w:p>
    <w:p>
      <w:pPr>
        <w:pStyle w:val="P35"/>
        <w:framePr w:w="10710" w:h="340" w:hRule="exact" w:wrap="none" w:vAnchor="page" w:hAnchor="margin" w:x="28" w:y="13919"/>
        <w:rPr>
          <w:rStyle w:val="C25"/>
          <w:rtl w:val="0"/>
        </w:rPr>
      </w:pPr>
      <w:r>
        <w:rPr>
          <w:rStyle w:val="C25"/>
          <w:rtl w:val="0"/>
        </w:rPr>
        <w:t>Doba pro vykonání zkoušky</w:t>
      </w:r>
    </w:p>
    <w:p>
      <w:pPr>
        <w:keepNext w:val="0"/>
        <w:keepLines w:val="0"/>
        <w:framePr w:w="10766" w:h="806" w:hRule="exact" w:wrap="none" w:vAnchor="page" w:hAnchor="margin" w:x="0" w:y="14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w:t>
      </w:r>
    </w:p>
    <w:p>
      <w:pPr>
        <w:pStyle w:val="P21"/>
        <w:framePr w:w="7654" w:h="331" w:hRule="exact" w:wrap="none" w:vAnchor="page" w:hAnchor="margin" w:x="28" w:y="15940"/>
        <w:rPr>
          <w:rStyle w:val="C16"/>
          <w:rtl w:val="0"/>
        </w:rPr>
      </w:pPr>
      <w:r>
        <w:rPr>
          <w:rStyle w:val="C16"/>
          <w:rtl w:val="0"/>
        </w:rPr>
        <w:t>Montér vnitřního rozvodu vody a kanalizace, 18.10.2026 18:30:32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s.r.o.,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s.r.o.,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s.r.o.,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VRBA, s.r.o., Blansko </w:t>
      </w:r>
    </w:p>
    <w:p>
      <w:pPr>
        <w:pStyle w:val="P21"/>
        <w:framePr w:w="7654" w:h="331" w:hRule="exact" w:wrap="none" w:vAnchor="page" w:hAnchor="margin" w:x="28" w:y="15940"/>
        <w:rPr>
          <w:rStyle w:val="C16"/>
          <w:rtl w:val="0"/>
        </w:rPr>
      </w:pPr>
      <w:r>
        <w:rPr>
          <w:rStyle w:val="C16"/>
          <w:rtl w:val="0"/>
        </w:rPr>
        <w:t>Montér vnitřního rozvodu vody a kanalizace, 18.10.2026 18:30:32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60DDD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A7CE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1307C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58652F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FAB1D0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