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A2B64" Type="http://schemas.openxmlformats.org/officeDocument/2006/relationships/officeDocument" Target="/word/document.xml" /><Relationship Id="coreR6AAA2B64" Type="http://schemas.openxmlformats.org/package/2006/relationships/metadata/core-properties" Target="/docProps/core.xml" /><Relationship Id="customR6AAA2B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14:54:46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15 P 2 pro polyfúzní svařování plastů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806-1 až 5 Vnitřní vodovod pro rozvod vody určené k lidské spotřebě.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75 5409 Vnitřní vodovody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12056-1 až 5 Vnitřní kanalizace – Gravitační systémy.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752 Odvodňovací systémy vně budov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75 6760 Vnitřní kanalizace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EN 476 Všeobecné požadavky na stavební dílce kanalizačních systémů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1610 Provádění stok a kanalizačních přípojek a jejich zkoušení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3450 Technické výkresy - Instalace - Zdravotnětechnické a plynovodní instalace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(např. při manipulaci materiálu).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14:54:46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 r. 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28.9.2026 14:54:46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61D9C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EA96A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