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C0E980" Type="http://schemas.openxmlformats.org/officeDocument/2006/relationships/officeDocument" Target="/word/document.xml" /><Relationship Id="coreR71C0E980" Type="http://schemas.openxmlformats.org/package/2006/relationships/metadata/core-properties" Target="/docProps/core.xml" /><Relationship Id="customR71C0E98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vnitřního rozvodu plynu a zařízení (kód: 36-005-H)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Instalatér – topenář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 vnitřního rozvodu plynu a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potrubí, tvarovky a armatury vnitřního rozvodu plynu a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spotřebičích a zařízeních na plynná paliva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postupu práce, nářadí a pomůcek pro montáž plynových rozvodů, armatur, zařízení a spotřebičů v budovách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zkoušek rozvodů plynu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Identifikace míst úniku plynu, jeho lokalizace a zajištění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Měření rozměrů potrubí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Ruční zpracování a strojní obrábění instalatérských materiálů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Spojování částí potrubí rozebíratelnými spoji vyžadujícími zvláštní oprávnění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Spojování částí potrubí nerozebíratelnými spoji vyžadujícími zvláštní oprávnění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Provádění a úpravy prostupů a drážek v různých druzích stavebních konstrukcí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Sestavování a montáž plynových rozvodů, zařízení a spotřebičů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Nakládání s odpady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Dodržování BOZP a PO při montáži vnitřního rozvodu plynu a zařízení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34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684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12:44:36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5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30" w:h="230" w:hRule="exact" w:wrap="none" w:vAnchor="page" w:hAnchor="margin" w:x="864" w:y="37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036" w:y="37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1828" w:y="377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18" w:y="37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394" w:h="230" w:hRule="exact" w:wrap="none" w:vAnchor="page" w:hAnchor="margin" w:x="2644" w:y="3775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826" w:h="230" w:hRule="exact" w:wrap="none" w:vAnchor="page" w:hAnchor="margin" w:x="3081" w:y="3775"/>
        <w:rPr>
          <w:rStyle w:val="C21"/>
          <w:rtl w:val="0"/>
        </w:rPr>
      </w:pPr>
      <w:r>
        <w:rPr>
          <w:rStyle w:val="C21"/>
          <w:rtl w:val="0"/>
        </w:rPr>
        <w:t>držitelem</w:t>
      </w:r>
    </w:p>
    <w:p>
      <w:pPr>
        <w:pStyle w:val="P28"/>
        <w:framePr w:w="759" w:h="230" w:hRule="exact" w:wrap="none" w:vAnchor="page" w:hAnchor="margin" w:x="3950" w:y="377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769" w:h="230" w:hRule="exact" w:wrap="none" w:vAnchor="page" w:hAnchor="margin" w:x="4752" w:y="3775"/>
        <w:rPr>
          <w:rStyle w:val="C21"/>
          <w:rtl w:val="0"/>
        </w:rPr>
      </w:pPr>
      <w:r>
        <w:rPr>
          <w:rStyle w:val="C21"/>
          <w:rtl w:val="0"/>
        </w:rPr>
        <w:t>dokladů:</w:t>
      </w:r>
    </w:p>
    <w:p>
      <w:pPr>
        <w:pStyle w:val="P28"/>
        <w:framePr w:w="375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927" w:h="230" w:hRule="exact" w:wrap="none" w:vAnchor="page" w:hAnchor="margin" w:x="388" w:y="4011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274" w:h="230" w:hRule="exact" w:wrap="none" w:vAnchor="page" w:hAnchor="margin" w:x="1358" w:y="4011"/>
        <w:rPr>
          <w:rStyle w:val="C21"/>
          <w:rtl w:val="0"/>
        </w:rPr>
      </w:pPr>
      <w:r>
        <w:rPr>
          <w:rStyle w:val="C21"/>
          <w:rtl w:val="0"/>
        </w:rPr>
        <w:t>ZK</w:t>
      </w:r>
    </w:p>
    <w:p>
      <w:pPr>
        <w:pStyle w:val="P28"/>
        <w:framePr w:w="351" w:h="230" w:hRule="exact" w:wrap="none" w:vAnchor="page" w:hAnchor="margin" w:x="1675" w:y="4011"/>
        <w:rPr>
          <w:rStyle w:val="C21"/>
          <w:rtl w:val="0"/>
        </w:rPr>
      </w:pPr>
      <w:r>
        <w:rPr>
          <w:rStyle w:val="C21"/>
          <w:rtl w:val="0"/>
        </w:rPr>
        <w:t>311</w:t>
      </w:r>
    </w:p>
    <w:p>
      <w:pPr>
        <w:pStyle w:val="P28"/>
        <w:framePr w:w="293" w:h="230" w:hRule="exact" w:wrap="none" w:vAnchor="page" w:hAnchor="margin" w:x="2068" w:y="4011"/>
        <w:rPr>
          <w:rStyle w:val="C21"/>
          <w:rtl w:val="0"/>
        </w:rPr>
      </w:pPr>
      <w:r>
        <w:rPr>
          <w:rStyle w:val="C21"/>
          <w:rtl w:val="0"/>
        </w:rPr>
        <w:t>1.1</w:t>
      </w:r>
    </w:p>
    <w:p>
      <w:pPr>
        <w:pStyle w:val="P28"/>
        <w:framePr w:w="303" w:h="230" w:hRule="exact" w:wrap="none" w:vAnchor="page" w:hAnchor="margin" w:x="2404" w:y="40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79" w:h="230" w:hRule="exact" w:wrap="none" w:vAnchor="page" w:hAnchor="margin" w:x="2750" w:y="4011"/>
        <w:rPr>
          <w:rStyle w:val="C21"/>
          <w:rtl w:val="0"/>
        </w:rPr>
      </w:pPr>
      <w:r>
        <w:rPr>
          <w:rStyle w:val="C21"/>
          <w:rtl w:val="0"/>
        </w:rPr>
        <w:t>svařování</w:t>
      </w:r>
    </w:p>
    <w:p>
      <w:pPr>
        <w:pStyle w:val="P28"/>
        <w:framePr w:w="946" w:h="230" w:hRule="exact" w:wrap="none" w:vAnchor="page" w:hAnchor="margin" w:x="3672" w:y="4011"/>
        <w:rPr>
          <w:rStyle w:val="C21"/>
          <w:rtl w:val="0"/>
        </w:rPr>
      </w:pPr>
      <w:r>
        <w:rPr>
          <w:rStyle w:val="C21"/>
          <w:rtl w:val="0"/>
        </w:rPr>
        <w:t>plamenem</w:t>
      </w:r>
    </w:p>
    <w:p>
      <w:pPr>
        <w:pStyle w:val="P28"/>
        <w:framePr w:w="375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927" w:h="230" w:hRule="exact" w:wrap="none" w:vAnchor="page" w:hAnchor="margin" w:x="388" w:y="4246"/>
        <w:rPr>
          <w:rStyle w:val="C21"/>
          <w:rtl w:val="0"/>
        </w:rPr>
      </w:pPr>
      <w:r>
        <w:rPr>
          <w:rStyle w:val="C21"/>
          <w:rtl w:val="0"/>
        </w:rPr>
        <w:t>osvědčení</w:t>
      </w:r>
    </w:p>
    <w:p>
      <w:pPr>
        <w:pStyle w:val="P28"/>
        <w:framePr w:w="759" w:h="230" w:hRule="exact" w:wrap="none" w:vAnchor="page" w:hAnchor="margin" w:x="1358" w:y="4246"/>
        <w:rPr>
          <w:rStyle w:val="C21"/>
          <w:rtl w:val="0"/>
        </w:rPr>
      </w:pPr>
      <w:r>
        <w:rPr>
          <w:rStyle w:val="C21"/>
          <w:rtl w:val="0"/>
        </w:rPr>
        <w:t>Lisování</w:t>
      </w:r>
    </w:p>
    <w:p>
      <w:pPr>
        <w:pStyle w:val="P28"/>
        <w:framePr w:w="447" w:h="230" w:hRule="exact" w:wrap="none" w:vAnchor="page" w:hAnchor="margin" w:x="2160" w:y="4246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303" w:h="230" w:hRule="exact" w:wrap="none" w:vAnchor="page" w:hAnchor="margin" w:x="2649" w:y="42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995" w:y="4246"/>
        <w:rPr>
          <w:rStyle w:val="C21"/>
          <w:rtl w:val="0"/>
        </w:rPr>
      </w:pPr>
      <w:r>
        <w:rPr>
          <w:rStyle w:val="C21"/>
          <w:rtl w:val="0"/>
        </w:rPr>
        <w:t>spojování</w:t>
      </w:r>
    </w:p>
    <w:p>
      <w:pPr>
        <w:pStyle w:val="P28"/>
        <w:framePr w:w="639" w:h="230" w:hRule="exact" w:wrap="none" w:vAnchor="page" w:hAnchor="margin" w:x="3907" w:y="4246"/>
        <w:rPr>
          <w:rStyle w:val="C21"/>
          <w:rtl w:val="0"/>
        </w:rPr>
      </w:pPr>
      <w:r>
        <w:rPr>
          <w:rStyle w:val="C21"/>
          <w:rtl w:val="0"/>
        </w:rPr>
        <w:t>potrubí</w:t>
      </w:r>
    </w:p>
    <w:p>
      <w:pPr>
        <w:pStyle w:val="P28"/>
        <w:framePr w:w="116" w:h="230" w:hRule="exact" w:wrap="none" w:vAnchor="page" w:hAnchor="margin" w:x="4588" w:y="424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47" w:h="230" w:hRule="exact" w:wrap="none" w:vAnchor="page" w:hAnchor="margin" w:x="4747" w:y="4246"/>
        <w:rPr>
          <w:rStyle w:val="C21"/>
          <w:rtl w:val="0"/>
        </w:rPr>
      </w:pPr>
      <w:r>
        <w:rPr>
          <w:rStyle w:val="C21"/>
          <w:rtl w:val="0"/>
        </w:rPr>
        <w:t>mědi</w:t>
      </w:r>
    </w:p>
    <w:p>
      <w:pPr>
        <w:pStyle w:val="P28"/>
        <w:framePr w:w="1599" w:h="230" w:hRule="exact" w:wrap="none" w:vAnchor="page" w:hAnchor="margin" w:x="5236" w:y="4246"/>
        <w:rPr>
          <w:rStyle w:val="C21"/>
          <w:rtl w:val="0"/>
        </w:rPr>
      </w:pPr>
      <w:r>
        <w:rPr>
          <w:rStyle w:val="C21"/>
          <w:rtl w:val="0"/>
        </w:rPr>
        <w:t>nerozebíratelnými</w:t>
      </w:r>
    </w:p>
    <w:p>
      <w:pPr>
        <w:pStyle w:val="P28"/>
        <w:framePr w:w="428" w:h="230" w:hRule="exact" w:wrap="none" w:vAnchor="page" w:hAnchor="margin" w:x="6878" w:y="4246"/>
        <w:rPr>
          <w:rStyle w:val="C21"/>
          <w:rtl w:val="0"/>
        </w:rPr>
      </w:pPr>
      <w:r>
        <w:rPr>
          <w:rStyle w:val="C21"/>
          <w:rtl w:val="0"/>
        </w:rPr>
        <w:t>spoji</w:t>
      </w:r>
    </w:p>
    <w:p>
      <w:pPr>
        <w:pStyle w:val="P28"/>
        <w:framePr w:w="73" w:h="230" w:hRule="exact" w:wrap="none" w:vAnchor="page" w:hAnchor="margin" w:x="28" w:y="448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4716"/>
        <w:rPr>
          <w:rStyle w:val="C21"/>
          <w:rtl w:val="0"/>
        </w:rPr>
      </w:pPr>
      <w:r>
        <w:rPr>
          <w:rStyle w:val="C21"/>
          <w:rtl w:val="0"/>
        </w:rPr>
        <w:t>Držitel</w:t>
      </w:r>
    </w:p>
    <w:p>
      <w:pPr>
        <w:pStyle w:val="P28"/>
        <w:framePr w:w="351" w:h="230" w:hRule="exact" w:wrap="none" w:vAnchor="page" w:hAnchor="margin" w:x="652" w:y="4716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35" w:h="230" w:hRule="exact" w:wrap="none" w:vAnchor="page" w:hAnchor="margin" w:x="1046" w:y="471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1824" w:y="471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447" w:h="230" w:hRule="exact" w:wrap="none" w:vAnchor="page" w:hAnchor="margin" w:x="2803" w:y="471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03" w:h="230" w:hRule="exact" w:wrap="none" w:vAnchor="page" w:hAnchor="margin" w:x="3292" w:y="471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38" w:h="230" w:hRule="exact" w:wrap="none" w:vAnchor="page" w:hAnchor="margin" w:x="3638" w:y="4716"/>
        <w:rPr>
          <w:rStyle w:val="C21"/>
          <w:rtl w:val="0"/>
        </w:rPr>
      </w:pPr>
      <w:r>
        <w:rPr>
          <w:rStyle w:val="C21"/>
          <w:rtl w:val="0"/>
        </w:rPr>
        <w:t>výkon</w:t>
      </w:r>
    </w:p>
    <w:p>
      <w:pPr>
        <w:pStyle w:val="P28"/>
        <w:framePr w:w="706" w:h="230" w:hRule="exact" w:wrap="none" w:vAnchor="page" w:hAnchor="margin" w:x="4219" w:y="471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749" w:h="230" w:hRule="exact" w:wrap="none" w:vAnchor="page" w:hAnchor="margin" w:x="4968" w:y="4716"/>
        <w:rPr>
          <w:rStyle w:val="C21"/>
          <w:rtl w:val="0"/>
        </w:rPr>
      </w:pPr>
      <w:r>
        <w:rPr>
          <w:rStyle w:val="C21"/>
          <w:rtl w:val="0"/>
        </w:rPr>
        <w:t>montéra</w:t>
      </w:r>
    </w:p>
    <w:p>
      <w:pPr>
        <w:pStyle w:val="P28"/>
        <w:framePr w:w="783" w:h="230" w:hRule="exact" w:wrap="none" w:vAnchor="page" w:hAnchor="margin" w:x="5760" w:y="4716"/>
        <w:rPr>
          <w:rStyle w:val="C21"/>
          <w:rtl w:val="0"/>
        </w:rPr>
      </w:pPr>
      <w:r>
        <w:rPr>
          <w:rStyle w:val="C21"/>
          <w:rtl w:val="0"/>
        </w:rPr>
        <w:t>vnitřního</w:t>
      </w:r>
    </w:p>
    <w:p>
      <w:pPr>
        <w:pStyle w:val="P28"/>
        <w:framePr w:w="725" w:h="230" w:hRule="exact" w:wrap="none" w:vAnchor="page" w:hAnchor="margin" w:x="6585" w:y="4716"/>
        <w:rPr>
          <w:rStyle w:val="C21"/>
          <w:rtl w:val="0"/>
        </w:rPr>
      </w:pPr>
      <w:r>
        <w:rPr>
          <w:rStyle w:val="C21"/>
          <w:rtl w:val="0"/>
        </w:rPr>
        <w:t>rozvodu</w:t>
      </w:r>
    </w:p>
    <w:p>
      <w:pPr>
        <w:pStyle w:val="P28"/>
        <w:framePr w:w="495" w:h="230" w:hRule="exact" w:wrap="none" w:vAnchor="page" w:hAnchor="margin" w:x="7353" w:y="4716"/>
        <w:rPr>
          <w:rStyle w:val="C21"/>
          <w:rtl w:val="0"/>
        </w:rPr>
      </w:pPr>
      <w:r>
        <w:rPr>
          <w:rStyle w:val="C21"/>
          <w:rtl w:val="0"/>
        </w:rPr>
        <w:t>plynu</w:t>
      </w:r>
    </w:p>
    <w:p>
      <w:pPr>
        <w:pStyle w:val="P28"/>
        <w:framePr w:w="130" w:h="230" w:hRule="exact" w:wrap="none" w:vAnchor="page" w:hAnchor="margin" w:x="7891" w:y="47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064" w:y="4716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538" w:h="230" w:hRule="exact" w:wrap="none" w:vAnchor="page" w:hAnchor="margin" w:x="8832" w:y="4716"/>
        <w:rPr>
          <w:rStyle w:val="C21"/>
          <w:rtl w:val="0"/>
        </w:rPr>
      </w:pPr>
      <w:r>
        <w:rPr>
          <w:rStyle w:val="C21"/>
          <w:rtl w:val="0"/>
        </w:rPr>
        <w:t>získat</w:t>
      </w:r>
    </w:p>
    <w:p>
      <w:pPr>
        <w:pStyle w:val="P28"/>
        <w:framePr w:w="869" w:h="230" w:hRule="exact" w:wrap="none" w:vAnchor="page" w:hAnchor="margin" w:x="9412" w:y="4716"/>
        <w:rPr>
          <w:rStyle w:val="C21"/>
          <w:rtl w:val="0"/>
        </w:rPr>
      </w:pPr>
      <w:r>
        <w:rPr>
          <w:rStyle w:val="C21"/>
          <w:rtl w:val="0"/>
        </w:rPr>
        <w:t>kvalifikaci</w:t>
      </w:r>
    </w:p>
    <w:p>
      <w:pPr>
        <w:pStyle w:val="P28"/>
        <w:framePr w:w="927" w:h="230" w:hRule="exact" w:wrap="none" w:vAnchor="page" w:hAnchor="margin" w:x="28" w:y="494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802" w:h="230" w:hRule="exact" w:wrap="none" w:vAnchor="page" w:hAnchor="margin" w:x="998" w:y="4947"/>
        <w:rPr>
          <w:rStyle w:val="C21"/>
          <w:rtl w:val="0"/>
        </w:rPr>
      </w:pPr>
      <w:r>
        <w:rPr>
          <w:rStyle w:val="C21"/>
          <w:rtl w:val="0"/>
        </w:rPr>
        <w:t>inspekce</w:t>
      </w:r>
    </w:p>
    <w:p>
      <w:pPr>
        <w:pStyle w:val="P28"/>
        <w:framePr w:w="303" w:h="230" w:hRule="exact" w:wrap="none" w:vAnchor="page" w:hAnchor="margin" w:x="1843" w:y="494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284" w:h="230" w:hRule="exact" w:wrap="none" w:vAnchor="page" w:hAnchor="margin" w:x="2188" w:y="4947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562" w:h="230" w:hRule="exact" w:wrap="none" w:vAnchor="page" w:hAnchor="margin" w:x="2515" w:y="4947"/>
        <w:rPr>
          <w:rStyle w:val="C21"/>
          <w:rtl w:val="0"/>
        </w:rPr>
      </w:pPr>
      <w:r>
        <w:rPr>
          <w:rStyle w:val="C21"/>
          <w:rtl w:val="0"/>
        </w:rPr>
        <w:t>platné</w:t>
      </w:r>
    </w:p>
    <w:p>
      <w:pPr>
        <w:pStyle w:val="P28"/>
        <w:framePr w:w="937" w:h="230" w:hRule="exact" w:wrap="none" w:vAnchor="page" w:hAnchor="margin" w:x="3120" w:y="4947"/>
        <w:rPr>
          <w:rStyle w:val="C21"/>
          <w:rtl w:val="0"/>
        </w:rPr>
      </w:pPr>
      <w:r>
        <w:rPr>
          <w:rStyle w:val="C21"/>
          <w:rtl w:val="0"/>
        </w:rPr>
        <w:t>legislativy.</w:t>
      </w:r>
    </w:p>
    <w:p>
      <w:pPr>
        <w:pStyle w:val="P28"/>
        <w:framePr w:w="73" w:h="230" w:hRule="exact" w:wrap="none" w:vAnchor="page" w:hAnchor="margin" w:x="28" w:y="51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5417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41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4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541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54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3969" w:y="54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185" w:y="5417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308" w:y="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481" w:y="5417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403" w:y="54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672" w:y="5417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627" w:y="5417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673" w:y="5417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331" w:y="541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614" w:y="5417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425" w:y="54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564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78" w:h="230" w:hRule="exact" w:wrap="none" w:vAnchor="page" w:hAnchor="margin" w:x="3211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prace/instalater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74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613" w:h="230" w:hRule="exact" w:wrap="none" w:vAnchor="page" w:hAnchor="margin" w:x="4641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topenar#zdravotni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6240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013" w:h="230" w:hRule="exact" w:wrap="none" w:vAnchor="page" w:hAnchor="margin" w:x="6307" w:y="5647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https://www.nsp.cz/jednotka-prace/instalater-topenar#zdravotni-zpusobilost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zpusobilost</w:t>
      </w:r>
      <w:r>
        <w:rPr>
          <w:rStyle w:val="C22"/>
          <w:rtl w:val="0"/>
        </w:rPr>
        <w:fldChar w:fldCharType="end"/>
      </w:r>
    </w:p>
    <w:p>
      <w:pPr>
        <w:pStyle w:val="P28"/>
        <w:framePr w:w="140" w:h="230" w:hRule="exact" w:wrap="none" w:vAnchor="page" w:hAnchor="margin" w:x="7305" w:y="5647"/>
        <w:rPr>
          <w:rStyle w:val="C21"/>
          <w:rtl w:val="0"/>
        </w:rPr>
      </w:pPr>
      <w:r>
        <w:rPr>
          <w:rStyle w:val="C21"/>
          <w:rtl w:val="0"/>
        </w:rPr>
        <w:t>).</w:t>
      </w:r>
    </w:p>
    <w:p>
      <w:pPr>
        <w:pStyle w:val="P28"/>
        <w:framePr w:w="73" w:h="230" w:hRule="exact" w:wrap="none" w:vAnchor="page" w:hAnchor="margin" w:x="28" w:y="58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1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6118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611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6118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6118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611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611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6118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611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6118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6118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6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6118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6118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611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634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634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634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634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634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634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634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634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634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634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634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634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634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657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657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6579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657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81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64" w:y="704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53" w:y="7049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680" w:y="7049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759" w:h="230" w:hRule="exact" w:wrap="none" w:vAnchor="page" w:hAnchor="margin" w:x="2481" w:y="7049"/>
        <w:rPr>
          <w:rStyle w:val="C21"/>
          <w:rtl w:val="0"/>
        </w:rPr>
      </w:pPr>
      <w:r>
        <w:rPr>
          <w:rStyle w:val="C21"/>
          <w:rtl w:val="0"/>
        </w:rPr>
        <w:t>vlastním</w:t>
      </w:r>
    </w:p>
    <w:p>
      <w:pPr>
        <w:pStyle w:val="P28"/>
        <w:framePr w:w="946" w:h="230" w:hRule="exact" w:wrap="none" w:vAnchor="page" w:hAnchor="margin" w:x="3283" w:y="7049"/>
        <w:rPr>
          <w:rStyle w:val="C21"/>
          <w:rtl w:val="0"/>
        </w:rPr>
      </w:pPr>
      <w:r>
        <w:rPr>
          <w:rStyle w:val="C21"/>
          <w:rtl w:val="0"/>
        </w:rPr>
        <w:t>pracovním</w:t>
      </w:r>
    </w:p>
    <w:p>
      <w:pPr>
        <w:pStyle w:val="P28"/>
        <w:framePr w:w="783" w:h="230" w:hRule="exact" w:wrap="none" w:vAnchor="page" w:hAnchor="margin" w:x="4272" w:y="7049"/>
        <w:rPr>
          <w:rStyle w:val="C21"/>
          <w:rtl w:val="0"/>
        </w:rPr>
      </w:pPr>
      <w:r>
        <w:rPr>
          <w:rStyle w:val="C21"/>
          <w:rtl w:val="0"/>
        </w:rPr>
        <w:t>oděvem,</w:t>
      </w:r>
    </w:p>
    <w:p>
      <w:pPr>
        <w:pStyle w:val="P28"/>
        <w:framePr w:w="505" w:h="230" w:hRule="exact" w:wrap="none" w:vAnchor="page" w:hAnchor="margin" w:x="5097" w:y="7049"/>
        <w:rPr>
          <w:rStyle w:val="C21"/>
          <w:rtl w:val="0"/>
        </w:rPr>
      </w:pPr>
      <w:r>
        <w:rPr>
          <w:rStyle w:val="C21"/>
          <w:rtl w:val="0"/>
        </w:rPr>
        <w:t>obuví</w:t>
      </w:r>
    </w:p>
    <w:p>
      <w:pPr>
        <w:pStyle w:val="P28"/>
        <w:framePr w:w="130" w:h="230" w:hRule="exact" w:wrap="none" w:vAnchor="page" w:hAnchor="margin" w:x="5644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5817" w:y="7049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6686" w:y="7049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7776" w:y="7049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8808" w:y="7049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1301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odpovídajícími</w:t>
      </w:r>
    </w:p>
    <w:p>
      <w:pPr>
        <w:pStyle w:val="P28"/>
        <w:framePr w:w="1114" w:h="230" w:hRule="exact" w:wrap="none" w:vAnchor="page" w:hAnchor="margin" w:x="1372" w:y="7279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682" w:h="230" w:hRule="exact" w:wrap="none" w:vAnchor="page" w:hAnchor="margin" w:x="2529" w:y="7279"/>
        <w:rPr>
          <w:rStyle w:val="C21"/>
          <w:rtl w:val="0"/>
        </w:rPr>
      </w:pPr>
      <w:r>
        <w:rPr>
          <w:rStyle w:val="C21"/>
          <w:rtl w:val="0"/>
        </w:rPr>
        <w:t>pracím.</w:t>
      </w:r>
    </w:p>
    <w:p>
      <w:pPr>
        <w:pStyle w:val="P28"/>
        <w:framePr w:w="73" w:h="230" w:hRule="exact" w:wrap="none" w:vAnchor="page" w:hAnchor="margin" w:x="28" w:y="751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7750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7750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775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798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798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798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79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7985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7985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7985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7985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79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7985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7985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7985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7985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79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8215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821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821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8215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82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821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8215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8215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8215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821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8215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821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821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84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8686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8686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8686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868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868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868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8686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868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8686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8686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8686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86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8916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8916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8916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891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891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891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8916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8916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891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8916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8916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891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8916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8916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89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8916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8916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891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9147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9147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9147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9147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9147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91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9147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914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914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914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9147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91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9147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9147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9147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96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984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9847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98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9847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9847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9847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9847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984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9847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984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9847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984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9847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984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98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9847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98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984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00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1007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10078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10078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10078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10078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10078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1007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10078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10078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10078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10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1007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1007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10078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10078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10308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10308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10308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1030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10308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10308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10308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10308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10308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10308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1030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103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1030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103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10308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103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105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10539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1053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105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10539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105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1053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10539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1053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105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10539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1053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1053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10539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10539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10769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1076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10769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107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107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10769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10769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10769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10769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10769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10769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10999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10999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10999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1099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10999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147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1470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14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1470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1470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1940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19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194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1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1940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1940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19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1940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194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1940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1940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194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19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1940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194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1940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217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217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2171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2171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2171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21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2171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2171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74" w:y="126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32" w:y="12641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12641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994" w:h="230" w:hRule="exact" w:wrap="none" w:vAnchor="page" w:hAnchor="margin" w:x="3057" w:y="12641"/>
        <w:rPr>
          <w:rStyle w:val="C21"/>
          <w:rtl w:val="0"/>
        </w:rPr>
      </w:pPr>
      <w:r>
        <w:rPr>
          <w:rStyle w:val="C21"/>
          <w:rtl w:val="0"/>
        </w:rPr>
        <w:t>pracovních</w:t>
      </w:r>
    </w:p>
    <w:p>
      <w:pPr>
        <w:pStyle w:val="P28"/>
        <w:framePr w:w="706" w:h="230" w:hRule="exact" w:wrap="none" w:vAnchor="page" w:hAnchor="margin" w:x="4094" w:y="12641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173" w:h="230" w:hRule="exact" w:wrap="none" w:vAnchor="page" w:hAnchor="margin" w:x="4843" w:y="1264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5059" w:y="1264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241" w:h="230" w:hRule="exact" w:wrap="none" w:vAnchor="page" w:hAnchor="margin" w:x="5616" w:y="1264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5899" w:y="12641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71" w:h="230" w:hRule="exact" w:wrap="none" w:vAnchor="page" w:hAnchor="margin" w:x="6835" w:y="12641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572" w:h="230" w:hRule="exact" w:wrap="none" w:vAnchor="page" w:hAnchor="margin" w:x="7948" w:y="12641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802" w:h="230" w:hRule="exact" w:wrap="none" w:vAnchor="page" w:hAnchor="margin" w:x="8563" w:y="12641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615" w:h="230" w:hRule="exact" w:wrap="none" w:vAnchor="page" w:hAnchor="margin" w:x="9408" w:y="12641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437" w:h="230" w:hRule="exact" w:wrap="none" w:vAnchor="page" w:hAnchor="margin" w:x="10065" w:y="12641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548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903" w:h="230" w:hRule="exact" w:wrap="none" w:vAnchor="page" w:hAnchor="margin" w:x="619" w:y="1287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1564" w:y="128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70" w:h="230" w:hRule="exact" w:wrap="none" w:vAnchor="page" w:hAnchor="margin" w:x="1848" w:y="12871"/>
        <w:rPr>
          <w:rStyle w:val="C21"/>
          <w:rtl w:val="0"/>
        </w:rPr>
      </w:pPr>
      <w:r>
        <w:rPr>
          <w:rStyle w:val="C21"/>
          <w:rtl w:val="0"/>
        </w:rPr>
        <w:t>manipulaci</w:t>
      </w:r>
    </w:p>
    <w:p>
      <w:pPr>
        <w:pStyle w:val="P28"/>
        <w:framePr w:w="116" w:h="230" w:hRule="exact" w:wrap="none" w:vAnchor="page" w:hAnchor="margin" w:x="2860" w:y="1287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24" w:h="230" w:hRule="exact" w:wrap="none" w:vAnchor="page" w:hAnchor="margin" w:x="3019" w:y="12871"/>
        <w:rPr>
          <w:rStyle w:val="C21"/>
          <w:rtl w:val="0"/>
        </w:rPr>
      </w:pPr>
      <w:r>
        <w:rPr>
          <w:rStyle w:val="C21"/>
          <w:rtl w:val="0"/>
        </w:rPr>
        <w:t>materiálem).</w:t>
      </w:r>
    </w:p>
    <w:p>
      <w:pPr>
        <w:pStyle w:val="P28"/>
        <w:framePr w:w="73" w:h="230" w:hRule="exact" w:wrap="none" w:vAnchor="page" w:hAnchor="margin" w:x="28" w:y="131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334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334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33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33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3072" w:y="13342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44" w:h="230" w:hRule="exact" w:wrap="none" w:vAnchor="page" w:hAnchor="margin" w:x="4051" w:y="1334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337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5510" w:y="13342"/>
        <w:rPr>
          <w:rStyle w:val="C20"/>
          <w:rtl w:val="0"/>
        </w:rPr>
      </w:pPr>
      <w:r>
        <w:rPr>
          <w:rStyle w:val="C20"/>
          <w:rtl w:val="0"/>
        </w:rPr>
        <w:t>normách</w:t>
      </w:r>
    </w:p>
    <w:p>
      <w:pPr>
        <w:pStyle w:val="P27"/>
        <w:framePr w:w="869" w:h="230" w:hRule="exact" w:wrap="none" w:vAnchor="page" w:hAnchor="margin" w:x="6412" w:y="13342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93" w:h="230" w:hRule="exact" w:wrap="none" w:vAnchor="page" w:hAnchor="margin" w:x="7324" w:y="13342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548" w:h="230" w:hRule="exact" w:wrap="none" w:vAnchor="page" w:hAnchor="margin" w:x="8160" w:y="13342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8750" w:y="133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8923" w:y="1334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817" w:h="230" w:hRule="exact" w:wrap="none" w:vAnchor="page" w:hAnchor="margin" w:x="28" w:y="1357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13577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59" w:h="230" w:hRule="exact" w:wrap="none" w:vAnchor="page" w:hAnchor="margin" w:x="1123" w:y="135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16" w:h="230" w:hRule="exact" w:wrap="none" w:vAnchor="page" w:hAnchor="margin" w:x="1924" w:y="13577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937" w:h="230" w:hRule="exact" w:wrap="none" w:vAnchor="page" w:hAnchor="margin" w:x="2683" w:y="13577"/>
        <w:rPr>
          <w:rStyle w:val="C21"/>
          <w:rtl w:val="0"/>
        </w:rPr>
      </w:pPr>
      <w:r>
        <w:rPr>
          <w:rStyle w:val="C21"/>
          <w:rtl w:val="0"/>
        </w:rPr>
        <w:t>příslušnou</w:t>
      </w:r>
    </w:p>
    <w:p>
      <w:pPr>
        <w:pStyle w:val="P28"/>
        <w:framePr w:w="970" w:h="230" w:hRule="exact" w:wrap="none" w:vAnchor="page" w:hAnchor="margin" w:x="3662" w:y="13577"/>
        <w:rPr>
          <w:rStyle w:val="C21"/>
          <w:rtl w:val="0"/>
        </w:rPr>
      </w:pPr>
      <w:r>
        <w:rPr>
          <w:rStyle w:val="C21"/>
          <w:rtl w:val="0"/>
        </w:rPr>
        <w:t>technickou</w:t>
      </w:r>
    </w:p>
    <w:p>
      <w:pPr>
        <w:pStyle w:val="P28"/>
        <w:framePr w:w="639" w:h="230" w:hRule="exact" w:wrap="none" w:vAnchor="page" w:hAnchor="margin" w:x="4675" w:y="13577"/>
        <w:rPr>
          <w:rStyle w:val="C21"/>
          <w:rtl w:val="0"/>
        </w:rPr>
      </w:pPr>
      <w:r>
        <w:rPr>
          <w:rStyle w:val="C21"/>
          <w:rtl w:val="0"/>
        </w:rPr>
        <w:t>normu:</w:t>
      </w:r>
    </w:p>
    <w:p>
      <w:pPr>
        <w:pStyle w:val="P30"/>
        <w:framePr w:w="375" w:h="245" w:hRule="exact" w:wrap="none" w:vAnchor="page" w:hAnchor="margin" w:x="28" w:y="1381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13827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13827"/>
        <w:rPr>
          <w:rStyle w:val="C21"/>
          <w:rtl w:val="0"/>
        </w:rPr>
      </w:pPr>
      <w:r>
        <w:rPr>
          <w:rStyle w:val="C21"/>
          <w:rtl w:val="0"/>
        </w:rPr>
        <w:t>704</w:t>
      </w:r>
    </w:p>
    <w:p>
      <w:pPr>
        <w:pStyle w:val="P28"/>
        <w:framePr w:w="241" w:h="230" w:hRule="exact" w:wrap="none" w:vAnchor="page" w:hAnchor="margin" w:x="1252" w:y="13827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82" w:h="230" w:hRule="exact" w:wrap="none" w:vAnchor="page" w:hAnchor="margin" w:x="1536" w:y="1382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17" w:h="230" w:hRule="exact" w:wrap="none" w:vAnchor="page" w:hAnchor="margin" w:x="1660" w:y="13827"/>
        <w:rPr>
          <w:rStyle w:val="C21"/>
          <w:rtl w:val="0"/>
        </w:rPr>
      </w:pPr>
      <w:r>
        <w:rPr>
          <w:rStyle w:val="C21"/>
          <w:rtl w:val="0"/>
        </w:rPr>
        <w:t>Domovní</w:t>
      </w:r>
    </w:p>
    <w:p>
      <w:pPr>
        <w:pStyle w:val="P28"/>
        <w:framePr w:w="913" w:h="230" w:hRule="exact" w:wrap="none" w:vAnchor="page" w:hAnchor="margin" w:x="2520" w:y="13827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28"/>
        <w:framePr w:w="73" w:h="230" w:hRule="exact" w:wrap="none" w:vAnchor="page" w:hAnchor="margin" w:x="28" w:y="140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297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297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1429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14297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676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849" w:y="142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195" w:y="142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4512" w:y="14297"/>
        <w:rPr>
          <w:rStyle w:val="C20"/>
          <w:rtl w:val="0"/>
        </w:rPr>
      </w:pPr>
      <w:r>
        <w:rPr>
          <w:rStyle w:val="C20"/>
          <w:rtl w:val="0"/>
        </w:rPr>
        <w:t>montáži</w:t>
      </w:r>
    </w:p>
    <w:p>
      <w:pPr>
        <w:pStyle w:val="P27"/>
        <w:framePr w:w="869" w:h="230" w:hRule="exact" w:wrap="none" w:vAnchor="page" w:hAnchor="margin" w:x="5323" w:y="14297"/>
        <w:rPr>
          <w:rStyle w:val="C20"/>
          <w:rtl w:val="0"/>
        </w:rPr>
      </w:pPr>
      <w:r>
        <w:rPr>
          <w:rStyle w:val="C20"/>
          <w:rtl w:val="0"/>
        </w:rPr>
        <w:t>vnitřního</w:t>
      </w:r>
    </w:p>
    <w:p>
      <w:pPr>
        <w:pStyle w:val="P27"/>
        <w:framePr w:w="793" w:h="230" w:hRule="exact" w:wrap="none" w:vAnchor="page" w:hAnchor="margin" w:x="6235" w:y="14297"/>
        <w:rPr>
          <w:rStyle w:val="C20"/>
          <w:rtl w:val="0"/>
        </w:rPr>
      </w:pPr>
      <w:r>
        <w:rPr>
          <w:rStyle w:val="C20"/>
          <w:rtl w:val="0"/>
        </w:rPr>
        <w:t>rozvodu</w:t>
      </w:r>
    </w:p>
    <w:p>
      <w:pPr>
        <w:pStyle w:val="P27"/>
        <w:framePr w:w="548" w:h="230" w:hRule="exact" w:wrap="none" w:vAnchor="page" w:hAnchor="margin" w:x="7070" w:y="14297"/>
        <w:rPr>
          <w:rStyle w:val="C20"/>
          <w:rtl w:val="0"/>
        </w:rPr>
      </w:pPr>
      <w:r>
        <w:rPr>
          <w:rStyle w:val="C20"/>
          <w:rtl w:val="0"/>
        </w:rPr>
        <w:t>plynu</w:t>
      </w:r>
    </w:p>
    <w:p>
      <w:pPr>
        <w:pStyle w:val="P27"/>
        <w:framePr w:w="130" w:h="230" w:hRule="exact" w:wrap="none" w:vAnchor="page" w:hAnchor="margin" w:x="7660" w:y="142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33" w:y="1429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461" w:h="230" w:hRule="exact" w:wrap="none" w:vAnchor="page" w:hAnchor="margin" w:x="8625" w:y="1429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9129" w:y="14297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116" w:h="230" w:hRule="exact" w:wrap="none" w:vAnchor="page" w:hAnchor="margin" w:x="10118" w:y="142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" w:y="1452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820" w:y="14527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1248" w:y="1452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47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499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4998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4998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4998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4998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4998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4998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49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4998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4998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499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4998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4998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228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22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22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228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228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22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2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228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22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22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22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22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228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228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545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5459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5459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54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5459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5459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5459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5459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5459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5459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5459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545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5459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54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68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5689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568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568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568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5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568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5689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568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5689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56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5689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5689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56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5689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5689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568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568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568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12:44:36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519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2625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26" w:h="230" w:hRule="exact" w:wrap="none" w:vAnchor="page" w:hAnchor="margin" w:x="1267" w:y="2625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46" w:h="230" w:hRule="exact" w:wrap="none" w:vAnchor="page" w:hAnchor="margin" w:x="2136" w:y="2625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3124" w:y="2625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4238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4454" w:y="2625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968" w:y="2625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6057" w:y="2625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57" w:h="230" w:hRule="exact" w:wrap="none" w:vAnchor="page" w:hAnchor="margin" w:x="7094" w:y="2625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93" w:y="262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8817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976" w:y="2625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9744" w:y="2625"/>
        <w:rPr>
          <w:rStyle w:val="C21"/>
          <w:rtl w:val="0"/>
        </w:rPr>
      </w:pPr>
      <w:r>
        <w:rPr>
          <w:rStyle w:val="C21"/>
          <w:rtl w:val="0"/>
        </w:rPr>
        <w:t>znění:</w:t>
      </w:r>
    </w:p>
    <w:p>
      <w:pPr>
        <w:pStyle w:val="P30"/>
        <w:framePr w:w="375" w:h="245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2874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93" w:h="230" w:hRule="exact" w:wrap="none" w:vAnchor="page" w:hAnchor="margin" w:x="868" w:y="2874"/>
        <w:rPr>
          <w:rStyle w:val="C21"/>
          <w:rtl w:val="0"/>
        </w:rPr>
      </w:pPr>
      <w:r>
        <w:rPr>
          <w:rStyle w:val="C21"/>
          <w:rtl w:val="0"/>
        </w:rPr>
        <w:t>EN</w:t>
      </w:r>
    </w:p>
    <w:p>
      <w:pPr>
        <w:pStyle w:val="P28"/>
        <w:framePr w:w="461" w:h="230" w:hRule="exact" w:wrap="none" w:vAnchor="page" w:hAnchor="margin" w:x="1204" w:y="2874"/>
        <w:rPr>
          <w:rStyle w:val="C21"/>
          <w:rtl w:val="0"/>
        </w:rPr>
      </w:pPr>
      <w:r>
        <w:rPr>
          <w:rStyle w:val="C21"/>
          <w:rtl w:val="0"/>
        </w:rPr>
        <w:t>1775</w:t>
      </w:r>
    </w:p>
    <w:p>
      <w:pPr>
        <w:pStyle w:val="P28"/>
        <w:framePr w:w="293" w:h="230" w:hRule="exact" w:wrap="none" w:vAnchor="page" w:hAnchor="margin" w:x="1708" w:y="2874"/>
        <w:rPr>
          <w:rStyle w:val="C21"/>
          <w:rtl w:val="0"/>
        </w:rPr>
      </w:pPr>
      <w:r>
        <w:rPr>
          <w:rStyle w:val="C21"/>
          <w:rtl w:val="0"/>
        </w:rPr>
        <w:t>ed.</w:t>
      </w:r>
    </w:p>
    <w:p>
      <w:pPr>
        <w:pStyle w:val="P28"/>
        <w:framePr w:w="130" w:h="230" w:hRule="exact" w:wrap="none" w:vAnchor="page" w:hAnchor="margin" w:x="2044" w:y="287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057" w:h="230" w:hRule="exact" w:wrap="none" w:vAnchor="page" w:hAnchor="margin" w:x="2217" w:y="2874"/>
        <w:rPr>
          <w:rStyle w:val="C21"/>
          <w:rtl w:val="0"/>
        </w:rPr>
      </w:pPr>
      <w:r>
        <w:rPr>
          <w:rStyle w:val="C21"/>
          <w:rtl w:val="0"/>
        </w:rPr>
        <w:t>Zásobování</w:t>
      </w:r>
    </w:p>
    <w:p>
      <w:pPr>
        <w:pStyle w:val="P28"/>
        <w:framePr w:w="658" w:h="230" w:hRule="exact" w:wrap="none" w:vAnchor="page" w:hAnchor="margin" w:x="3316" w:y="2874"/>
        <w:rPr>
          <w:rStyle w:val="C21"/>
          <w:rtl w:val="0"/>
        </w:rPr>
      </w:pPr>
      <w:r>
        <w:rPr>
          <w:rStyle w:val="C21"/>
          <w:rtl w:val="0"/>
        </w:rPr>
        <w:t>plynem</w:t>
      </w:r>
    </w:p>
    <w:p>
      <w:pPr>
        <w:pStyle w:val="P28"/>
        <w:framePr w:w="82" w:h="230" w:hRule="exact" w:wrap="none" w:vAnchor="page" w:hAnchor="margin" w:x="4017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937" w:h="230" w:hRule="exact" w:wrap="none" w:vAnchor="page" w:hAnchor="margin" w:x="4142" w:y="2874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28"/>
        <w:framePr w:w="116" w:h="230" w:hRule="exact" w:wrap="none" w:vAnchor="page" w:hAnchor="margin" w:x="5121" w:y="287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5280" w:y="2874"/>
        <w:rPr>
          <w:rStyle w:val="C21"/>
          <w:rtl w:val="0"/>
        </w:rPr>
      </w:pPr>
      <w:r>
        <w:rPr>
          <w:rStyle w:val="C21"/>
          <w:rtl w:val="0"/>
        </w:rPr>
        <w:t>budovách</w:t>
      </w:r>
    </w:p>
    <w:p>
      <w:pPr>
        <w:pStyle w:val="P28"/>
        <w:framePr w:w="82" w:h="230" w:hRule="exact" w:wrap="none" w:vAnchor="page" w:hAnchor="margin" w:x="6201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69" w:h="230" w:hRule="exact" w:wrap="none" w:vAnchor="page" w:hAnchor="margin" w:x="6326" w:y="2874"/>
        <w:rPr>
          <w:rStyle w:val="C21"/>
          <w:rtl w:val="0"/>
        </w:rPr>
      </w:pPr>
      <w:r>
        <w:rPr>
          <w:rStyle w:val="C21"/>
          <w:rtl w:val="0"/>
        </w:rPr>
        <w:t>Nejvyšší</w:t>
      </w:r>
    </w:p>
    <w:p>
      <w:pPr>
        <w:pStyle w:val="P28"/>
        <w:framePr w:w="783" w:h="230" w:hRule="exact" w:wrap="none" w:vAnchor="page" w:hAnchor="margin" w:x="7137" w:y="287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327" w:h="230" w:hRule="exact" w:wrap="none" w:vAnchor="page" w:hAnchor="margin" w:x="7963" w:y="2874"/>
        <w:rPr>
          <w:rStyle w:val="C21"/>
          <w:rtl w:val="0"/>
        </w:rPr>
      </w:pPr>
      <w:r>
        <w:rPr>
          <w:rStyle w:val="C21"/>
          <w:rtl w:val="0"/>
        </w:rPr>
        <w:t>tlak</w:t>
      </w:r>
    </w:p>
    <w:p>
      <w:pPr>
        <w:pStyle w:val="P28"/>
        <w:framePr w:w="250" w:h="230" w:hRule="exact" w:wrap="none" w:vAnchor="page" w:hAnchor="margin" w:x="8332" w:y="2874"/>
        <w:rPr>
          <w:rStyle w:val="C21"/>
          <w:rtl w:val="0"/>
        </w:rPr>
      </w:pPr>
      <w:r>
        <w:rPr>
          <w:rStyle w:val="C21"/>
          <w:rtl w:val="0"/>
        </w:rPr>
        <w:t>&lt;=</w:t>
      </w:r>
    </w:p>
    <w:p>
      <w:pPr>
        <w:pStyle w:val="P28"/>
        <w:framePr w:w="130" w:h="230" w:hRule="exact" w:wrap="none" w:vAnchor="page" w:hAnchor="margin" w:x="8625" w:y="287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303" w:h="230" w:hRule="exact" w:wrap="none" w:vAnchor="page" w:hAnchor="margin" w:x="8798" w:y="2874"/>
        <w:rPr>
          <w:rStyle w:val="C21"/>
          <w:rtl w:val="0"/>
        </w:rPr>
      </w:pPr>
      <w:r>
        <w:rPr>
          <w:rStyle w:val="C21"/>
          <w:rtl w:val="0"/>
        </w:rPr>
        <w:t>bar</w:t>
      </w:r>
    </w:p>
    <w:p>
      <w:pPr>
        <w:pStyle w:val="P28"/>
        <w:framePr w:w="82" w:h="230" w:hRule="exact" w:wrap="none" w:vAnchor="page" w:hAnchor="margin" w:x="9144" w:y="28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02" w:h="230" w:hRule="exact" w:wrap="none" w:vAnchor="page" w:hAnchor="margin" w:x="9268" w:y="2874"/>
        <w:rPr>
          <w:rStyle w:val="C21"/>
          <w:rtl w:val="0"/>
        </w:rPr>
      </w:pPr>
      <w:r>
        <w:rPr>
          <w:rStyle w:val="C21"/>
          <w:rtl w:val="0"/>
        </w:rPr>
        <w:t>Provozní</w:t>
      </w:r>
    </w:p>
    <w:p>
      <w:pPr>
        <w:pStyle w:val="P28"/>
        <w:framePr w:w="970" w:h="230" w:hRule="exact" w:wrap="none" w:vAnchor="page" w:hAnchor="margin" w:x="388" w:y="31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30"/>
        <w:framePr w:w="375" w:h="245" w:hRule="exact" w:wrap="none" w:vAnchor="page" w:hAnchor="margin" w:x="28" w:y="334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3354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3354"/>
        <w:rPr>
          <w:rStyle w:val="C21"/>
          <w:rtl w:val="0"/>
        </w:rPr>
      </w:pPr>
      <w:r>
        <w:rPr>
          <w:rStyle w:val="C21"/>
          <w:rtl w:val="0"/>
        </w:rPr>
        <w:t>704</w:t>
      </w:r>
    </w:p>
    <w:p>
      <w:pPr>
        <w:pStyle w:val="P28"/>
        <w:framePr w:w="241" w:h="230" w:hRule="exact" w:wrap="none" w:vAnchor="page" w:hAnchor="margin" w:x="1252" w:y="3354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130" w:h="230" w:hRule="exact" w:wrap="none" w:vAnchor="page" w:hAnchor="margin" w:x="1536" w:y="335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817" w:h="230" w:hRule="exact" w:wrap="none" w:vAnchor="page" w:hAnchor="margin" w:x="1708" w:y="3354"/>
        <w:rPr>
          <w:rStyle w:val="C21"/>
          <w:rtl w:val="0"/>
        </w:rPr>
      </w:pPr>
      <w:r>
        <w:rPr>
          <w:rStyle w:val="C21"/>
          <w:rtl w:val="0"/>
        </w:rPr>
        <w:t>Domovní</w:t>
      </w:r>
    </w:p>
    <w:p>
      <w:pPr>
        <w:pStyle w:val="P28"/>
        <w:framePr w:w="913" w:h="230" w:hRule="exact" w:wrap="none" w:vAnchor="page" w:hAnchor="margin" w:x="2568" w:y="3354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30"/>
        <w:framePr w:w="375" w:h="245" w:hRule="exact" w:wrap="none" w:vAnchor="page" w:hAnchor="margin" w:x="28" w:y="35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3604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3604"/>
        <w:rPr>
          <w:rStyle w:val="C21"/>
          <w:rtl w:val="0"/>
        </w:rPr>
      </w:pPr>
      <w:r>
        <w:rPr>
          <w:rStyle w:val="C21"/>
          <w:rtl w:val="0"/>
        </w:rPr>
        <w:t>700</w:t>
      </w:r>
    </w:p>
    <w:p>
      <w:pPr>
        <w:pStyle w:val="P28"/>
        <w:framePr w:w="241" w:h="230" w:hRule="exact" w:wrap="none" w:vAnchor="page" w:hAnchor="margin" w:x="1252" w:y="3604"/>
        <w:rPr>
          <w:rStyle w:val="C21"/>
          <w:rtl w:val="0"/>
        </w:rPr>
      </w:pPr>
      <w:r>
        <w:rPr>
          <w:rStyle w:val="C21"/>
          <w:rtl w:val="0"/>
        </w:rPr>
        <w:t>01</w:t>
      </w:r>
    </w:p>
    <w:p>
      <w:pPr>
        <w:pStyle w:val="P28"/>
        <w:framePr w:w="625" w:h="230" w:hRule="exact" w:wrap="none" w:vAnchor="page" w:hAnchor="margin" w:x="1536" w:y="3604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937" w:h="230" w:hRule="exact" w:wrap="none" w:vAnchor="page" w:hAnchor="margin" w:x="2203" w:y="3604"/>
        <w:rPr>
          <w:rStyle w:val="C21"/>
          <w:rtl w:val="0"/>
        </w:rPr>
      </w:pPr>
      <w:r>
        <w:rPr>
          <w:rStyle w:val="C21"/>
          <w:rtl w:val="0"/>
        </w:rPr>
        <w:t>měděných</w:t>
      </w:r>
    </w:p>
    <w:p>
      <w:pPr>
        <w:pStyle w:val="P28"/>
        <w:framePr w:w="836" w:h="230" w:hRule="exact" w:wrap="none" w:vAnchor="page" w:hAnchor="margin" w:x="3182" w:y="3604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4060" w:y="36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15" w:h="230" w:hRule="exact" w:wrap="none" w:vAnchor="page" w:hAnchor="margin" w:x="4406" w:y="3604"/>
        <w:rPr>
          <w:rStyle w:val="C21"/>
          <w:rtl w:val="0"/>
        </w:rPr>
      </w:pPr>
      <w:r>
        <w:rPr>
          <w:rStyle w:val="C21"/>
          <w:rtl w:val="0"/>
        </w:rPr>
        <w:t>rozvod</w:t>
      </w:r>
    </w:p>
    <w:p>
      <w:pPr>
        <w:pStyle w:val="P28"/>
        <w:framePr w:w="495" w:h="230" w:hRule="exact" w:wrap="none" w:vAnchor="page" w:hAnchor="margin" w:x="5064" w:y="3604"/>
        <w:rPr>
          <w:rStyle w:val="C21"/>
          <w:rtl w:val="0"/>
        </w:rPr>
      </w:pPr>
      <w:r>
        <w:rPr>
          <w:rStyle w:val="C21"/>
          <w:rtl w:val="0"/>
        </w:rPr>
        <w:t>plynu</w:t>
      </w:r>
    </w:p>
    <w:p>
      <w:pPr>
        <w:pStyle w:val="P30"/>
        <w:framePr w:w="375" w:h="245" w:hRule="exact" w:wrap="none" w:vAnchor="page" w:hAnchor="margin" w:x="28" w:y="383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3853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3853"/>
        <w:rPr>
          <w:rStyle w:val="C21"/>
          <w:rtl w:val="0"/>
        </w:rPr>
      </w:pPr>
      <w:r>
        <w:rPr>
          <w:rStyle w:val="C21"/>
          <w:rtl w:val="0"/>
        </w:rPr>
        <w:t>704</w:t>
      </w:r>
    </w:p>
    <w:p>
      <w:pPr>
        <w:pStyle w:val="P28"/>
        <w:framePr w:w="241" w:h="230" w:hRule="exact" w:wrap="none" w:vAnchor="page" w:hAnchor="margin" w:x="1252" w:y="3853"/>
        <w:rPr>
          <w:rStyle w:val="C21"/>
          <w:rtl w:val="0"/>
        </w:rPr>
      </w:pPr>
      <w:r>
        <w:rPr>
          <w:rStyle w:val="C21"/>
          <w:rtl w:val="0"/>
        </w:rPr>
        <w:t>03</w:t>
      </w:r>
    </w:p>
    <w:p>
      <w:pPr>
        <w:pStyle w:val="P28"/>
        <w:framePr w:w="817" w:h="230" w:hRule="exact" w:wrap="none" w:vAnchor="page" w:hAnchor="margin" w:x="1536" w:y="3853"/>
        <w:rPr>
          <w:rStyle w:val="C21"/>
          <w:rtl w:val="0"/>
        </w:rPr>
      </w:pPr>
      <w:r>
        <w:rPr>
          <w:rStyle w:val="C21"/>
          <w:rtl w:val="0"/>
        </w:rPr>
        <w:t>Domovní</w:t>
      </w:r>
    </w:p>
    <w:p>
      <w:pPr>
        <w:pStyle w:val="P28"/>
        <w:framePr w:w="913" w:h="230" w:hRule="exact" w:wrap="none" w:vAnchor="page" w:hAnchor="margin" w:x="2395" w:y="3853"/>
        <w:rPr>
          <w:rStyle w:val="C21"/>
          <w:rtl w:val="0"/>
        </w:rPr>
      </w:pPr>
      <w:r>
        <w:rPr>
          <w:rStyle w:val="C21"/>
          <w:rtl w:val="0"/>
        </w:rPr>
        <w:t>plynovody</w:t>
      </w:r>
    </w:p>
    <w:p>
      <w:pPr>
        <w:pStyle w:val="P28"/>
        <w:framePr w:w="116" w:h="230" w:hRule="exact" w:wrap="none" w:vAnchor="page" w:hAnchor="margin" w:x="3350" w:y="385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14" w:h="230" w:hRule="exact" w:wrap="none" w:vAnchor="page" w:hAnchor="margin" w:x="3508" w:y="3853"/>
        <w:rPr>
          <w:rStyle w:val="C21"/>
          <w:rtl w:val="0"/>
        </w:rPr>
      </w:pPr>
      <w:r>
        <w:rPr>
          <w:rStyle w:val="C21"/>
          <w:rtl w:val="0"/>
        </w:rPr>
        <w:t>vícevrstvých</w:t>
      </w:r>
    </w:p>
    <w:p>
      <w:pPr>
        <w:pStyle w:val="P28"/>
        <w:framePr w:w="625" w:h="230" w:hRule="exact" w:wrap="none" w:vAnchor="page" w:hAnchor="margin" w:x="4665" w:y="3853"/>
        <w:rPr>
          <w:rStyle w:val="C21"/>
          <w:rtl w:val="0"/>
        </w:rPr>
      </w:pPr>
      <w:r>
        <w:rPr>
          <w:rStyle w:val="C21"/>
          <w:rtl w:val="0"/>
        </w:rPr>
        <w:t>trubek.</w:t>
      </w:r>
    </w:p>
    <w:p>
      <w:pPr>
        <w:pStyle w:val="P28"/>
        <w:framePr w:w="1037" w:h="230" w:hRule="exact" w:wrap="none" w:vAnchor="page" w:hAnchor="margin" w:x="5332" w:y="3853"/>
        <w:rPr>
          <w:rStyle w:val="C21"/>
          <w:rtl w:val="0"/>
        </w:rPr>
      </w:pPr>
      <w:r>
        <w:rPr>
          <w:rStyle w:val="C21"/>
          <w:rtl w:val="0"/>
        </w:rPr>
        <w:t>Navrhování</w:t>
      </w:r>
    </w:p>
    <w:p>
      <w:pPr>
        <w:pStyle w:val="P28"/>
        <w:framePr w:w="130" w:h="230" w:hRule="exact" w:wrap="none" w:vAnchor="page" w:hAnchor="margin" w:x="6412" w:y="385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6585" w:y="3853"/>
        <w:rPr>
          <w:rStyle w:val="C21"/>
          <w:rtl w:val="0"/>
        </w:rPr>
      </w:pPr>
      <w:r>
        <w:rPr>
          <w:rStyle w:val="C21"/>
          <w:rtl w:val="0"/>
        </w:rPr>
        <w:t>stavba</w:t>
      </w:r>
    </w:p>
    <w:p>
      <w:pPr>
        <w:pStyle w:val="P30"/>
        <w:framePr w:w="375" w:h="245" w:hRule="exact" w:wrap="none" w:vAnchor="page" w:hAnchor="margin" w:x="28" w:y="40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28" w:h="230" w:hRule="exact" w:wrap="none" w:vAnchor="page" w:hAnchor="margin" w:x="388" w:y="4103"/>
        <w:rPr>
          <w:rStyle w:val="C21"/>
          <w:rtl w:val="0"/>
        </w:rPr>
      </w:pPr>
      <w:r>
        <w:rPr>
          <w:rStyle w:val="C21"/>
          <w:rtl w:val="0"/>
        </w:rPr>
        <w:t>TPG</w:t>
      </w:r>
    </w:p>
    <w:p>
      <w:pPr>
        <w:pStyle w:val="P28"/>
        <w:framePr w:w="351" w:h="230" w:hRule="exact" w:wrap="none" w:vAnchor="page" w:hAnchor="margin" w:x="859" w:y="4103"/>
        <w:rPr>
          <w:rStyle w:val="C21"/>
          <w:rtl w:val="0"/>
        </w:rPr>
      </w:pPr>
      <w:r>
        <w:rPr>
          <w:rStyle w:val="C21"/>
          <w:rtl w:val="0"/>
        </w:rPr>
        <w:t>800</w:t>
      </w:r>
    </w:p>
    <w:p>
      <w:pPr>
        <w:pStyle w:val="P28"/>
        <w:framePr w:w="241" w:h="230" w:hRule="exact" w:wrap="none" w:vAnchor="page" w:hAnchor="margin" w:x="1252" w:y="4103"/>
        <w:rPr>
          <w:rStyle w:val="C21"/>
          <w:rtl w:val="0"/>
        </w:rPr>
      </w:pPr>
      <w:r>
        <w:rPr>
          <w:rStyle w:val="C21"/>
          <w:rtl w:val="0"/>
        </w:rPr>
        <w:t>03</w:t>
      </w:r>
    </w:p>
    <w:p>
      <w:pPr>
        <w:pStyle w:val="P28"/>
        <w:framePr w:w="1013" w:h="230" w:hRule="exact" w:wrap="none" w:vAnchor="page" w:hAnchor="margin" w:x="1536" w:y="4103"/>
        <w:rPr>
          <w:rStyle w:val="C21"/>
          <w:rtl w:val="0"/>
        </w:rPr>
      </w:pPr>
      <w:r>
        <w:rPr>
          <w:rStyle w:val="C21"/>
          <w:rtl w:val="0"/>
        </w:rPr>
        <w:t>Připojování</w:t>
      </w:r>
    </w:p>
    <w:p>
      <w:pPr>
        <w:pStyle w:val="P28"/>
        <w:framePr w:w="946" w:h="230" w:hRule="exact" w:wrap="none" w:vAnchor="page" w:hAnchor="margin" w:x="2592" w:y="4103"/>
        <w:rPr>
          <w:rStyle w:val="C21"/>
          <w:rtl w:val="0"/>
        </w:rPr>
      </w:pPr>
      <w:r>
        <w:rPr>
          <w:rStyle w:val="C21"/>
          <w:rtl w:val="0"/>
        </w:rPr>
        <w:t>odběrných</w:t>
      </w:r>
    </w:p>
    <w:p>
      <w:pPr>
        <w:pStyle w:val="P28"/>
        <w:framePr w:w="903" w:h="230" w:hRule="exact" w:wrap="none" w:vAnchor="page" w:hAnchor="margin" w:x="3580" w:y="4103"/>
        <w:rPr>
          <w:rStyle w:val="C21"/>
          <w:rtl w:val="0"/>
        </w:rPr>
      </w:pPr>
      <w:r>
        <w:rPr>
          <w:rStyle w:val="C21"/>
          <w:rtl w:val="0"/>
        </w:rPr>
        <w:t>plynových</w:t>
      </w:r>
    </w:p>
    <w:p>
      <w:pPr>
        <w:pStyle w:val="P28"/>
        <w:framePr w:w="725" w:h="230" w:hRule="exact" w:wrap="none" w:vAnchor="page" w:hAnchor="margin" w:x="4526" w:y="4103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5294" w:y="4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5467" w:y="4103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725" w:h="230" w:hRule="exact" w:wrap="none" w:vAnchor="page" w:hAnchor="margin" w:x="5980" w:y="4103"/>
        <w:rPr>
          <w:rStyle w:val="C21"/>
          <w:rtl w:val="0"/>
        </w:rPr>
      </w:pPr>
      <w:r>
        <w:rPr>
          <w:rStyle w:val="C21"/>
          <w:rtl w:val="0"/>
        </w:rPr>
        <w:t>uvádění</w:t>
      </w:r>
    </w:p>
    <w:p>
      <w:pPr>
        <w:pStyle w:val="P28"/>
        <w:framePr w:w="241" w:h="230" w:hRule="exact" w:wrap="none" w:vAnchor="page" w:hAnchor="margin" w:x="6748" w:y="4103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725" w:h="230" w:hRule="exact" w:wrap="none" w:vAnchor="page" w:hAnchor="margin" w:x="7032" w:y="4103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30" w:h="230" w:hRule="exact" w:wrap="none" w:vAnchor="page" w:hAnchor="margin" w:x="7800" w:y="41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7972" w:y="4103"/>
        <w:rPr>
          <w:rStyle w:val="C21"/>
          <w:rtl w:val="0"/>
        </w:rPr>
      </w:pPr>
      <w:r>
        <w:rPr>
          <w:rStyle w:val="C21"/>
          <w:rtl w:val="0"/>
        </w:rPr>
        <w:t>trvalé</w:t>
      </w:r>
    </w:p>
    <w:p>
      <w:pPr>
        <w:pStyle w:val="P28"/>
        <w:framePr w:w="783" w:h="230" w:hRule="exact" w:wrap="none" w:vAnchor="page" w:hAnchor="margin" w:x="8520" w:y="4103"/>
        <w:rPr>
          <w:rStyle w:val="C21"/>
          <w:rtl w:val="0"/>
        </w:rPr>
      </w:pPr>
      <w:r>
        <w:rPr>
          <w:rStyle w:val="C21"/>
          <w:rtl w:val="0"/>
        </w:rPr>
        <w:t>odpojení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12:44:36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topenářů a instalatérů České republiky, z.s.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polytechnická Brno, Jílová, příspěvková organizace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technických oborů, Havířov-Šumbark, Lidická 1a/600,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vnitřního rozvodu plynu a zařízení, 28.9.2026 12:44:36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