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623F2" Type="http://schemas.openxmlformats.org/officeDocument/2006/relationships/officeDocument" Target="/word/document.xml" /><Relationship Id="coreRAE623F2" Type="http://schemas.openxmlformats.org/package/2006/relationships/metadata/core-properties" Target="/docProps/core.xml" /><Relationship Id="customRAE623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30.9.2026 6:43:34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řemesel a Základní škola, Hořice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Havlíčkova 54,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Brašnář/brašnářka, 30.9.2026 6:43:34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