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16E82" Type="http://schemas.openxmlformats.org/officeDocument/2006/relationships/officeDocument" Target="/word/document.xml" /><Relationship Id="coreR68F16E82" Type="http://schemas.openxmlformats.org/package/2006/relationships/metadata/core-properties" Target="/docProps/core.xml" /><Relationship Id="customR68F16E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sedlářských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sedlářských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Apretování a impregnování částí sedlářských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usňových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soulad technického popisu výrobku s danými normami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Provést předběžný výpočet spotřeby a ceny materiálů pro výrobu zadaného výrobku a ceny tohoto výrobku s použitím potřebné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Písemně</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pracovní nástroje a další technickou dokumentaci zařízení pro zadaný výrobek</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kontrolu funkčnosti nástrojů, strojů a dalšího zařízení pro výrobu zadaného výrobku, zdůvodnit jednotlivé kroky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Zhodnotit a posoudit úroveň předloženého výrobku a použitou technologii, zpracovat technologický postup</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 se slovním komentářem</w:t>
      </w:r>
    </w:p>
    <w:p>
      <w:pPr>
        <w:pStyle w:val="P32"/>
        <w:framePr w:w="10710" w:h="248" w:hRule="exact" w:wrap="none" w:vAnchor="page" w:hAnchor="margin" w:x="28" w:y="8646"/>
        <w:rPr>
          <w:rStyle w:val="C23"/>
          <w:rtl w:val="0"/>
        </w:rPr>
      </w:pPr>
      <w:r>
        <w:rPr>
          <w:rStyle w:val="C23"/>
          <w:rtl w:val="0"/>
        </w:rPr>
        <w:t>Je třeba splnit kritéria a) a d) a jedno z kritérií b), c).</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sedlářských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Provést konstrukční síť u zadaného výrobku a vykreslení konečného tvaru šablony pro sedlářské zpracování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Písemně s použitím technické dokumentace</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Upravit již zhotovenou šablonu pro jednotlivé materiály a technologie podle požadavku zákazníka</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provedení se slovním komentářem</w:t>
      </w:r>
    </w:p>
    <w:p>
      <w:pPr>
        <w:pStyle w:val="P32"/>
        <w:framePr w:w="10710" w:h="248" w:hRule="exact" w:wrap="none" w:vAnchor="page" w:hAnchor="margin" w:x="28" w:y="1425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provést přesné obkreslení šablony včetně pomocných značek na materiál správnou technikou pro přesné zpracování výrobků, vykrojit přesně dílce pro konkrétní výrobek podle zakreslení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Předvést obsluhu zařízení pro vysekávání dílců s ohledem na BOZP</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Úpravy a zdobení dílců a hotových sedlářských výrobků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přehled známých a dostupných metod úpravy a zdobení dílců sedlářských výrobků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Písemně</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Prakticky předvést dvě z navržených metod, zdůvodnit výběr</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Praktické provedení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Provést konečnou úpravu hotového výrobku</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provedení se slovním komentářem</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Apretování a impregnování částí sedlářských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Dodržovat bezpečné pracovní postupy při provádění konzervace a impregnace u zvoleného výrobku</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provedení se slovním komentářem</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možnosti různých způsobů konzervace a impregnace u téhož výrobku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Slovní komentář</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Sesazování, spojování a šití dílců a součástí sedlářských výrobků</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Sesadit dílce a jejich součásti po předchozím nakování funkčních a zdobných dílců s použitím vhodné techniky</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provedení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Umístit zajišťovací hřebíky ve švech dílců</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provedení se slovním komentářem</w:t>
      </w:r>
    </w:p>
    <w:p>
      <w:pPr>
        <w:pStyle w:val="P12"/>
        <w:framePr w:w="6710" w:h="607" w:hRule="exact" w:wrap="none" w:vAnchor="page" w:hAnchor="margin" w:x="45" w:y="13350"/>
        <w:rPr>
          <w:rStyle w:val="C3"/>
          <w:rtl w:val="0"/>
        </w:rPr>
      </w:pPr>
    </w:p>
    <w:p>
      <w:pPr>
        <w:pStyle w:val="P13"/>
        <w:framePr w:w="6658" w:h="480" w:hRule="exact" w:wrap="none" w:vAnchor="page" w:hAnchor="margin" w:x="71" w:y="13406"/>
        <w:rPr>
          <w:rStyle w:val="C11"/>
          <w:rtl w:val="0"/>
        </w:rPr>
      </w:pPr>
      <w:r>
        <w:rPr>
          <w:rStyle w:val="C11"/>
          <w:rtl w:val="0"/>
        </w:rPr>
        <w:t>c) Zhotovit kvalitní návlek příze a navlečení do sedlářské jehly, odhadnout délku návleku a provést impregnaci návleku</w:t>
      </w:r>
    </w:p>
    <w:p>
      <w:pPr>
        <w:pStyle w:val="P28"/>
        <w:framePr w:w="3921" w:h="607" w:hRule="exact" w:wrap="none" w:vAnchor="page" w:hAnchor="margin" w:x="6800" w:y="13350"/>
        <w:rPr>
          <w:rStyle w:val="C3"/>
          <w:rtl w:val="0"/>
        </w:rPr>
      </w:pPr>
    </w:p>
    <w:p>
      <w:pPr>
        <w:pStyle w:val="P29"/>
        <w:framePr w:w="3839" w:h="480" w:hRule="exact" w:wrap="none" w:vAnchor="page" w:hAnchor="margin" w:x="6856" w:y="13406"/>
        <w:rPr>
          <w:rStyle w:val="C21"/>
          <w:rtl w:val="0"/>
        </w:rPr>
      </w:pPr>
      <w:r>
        <w:rPr>
          <w:rStyle w:val="C21"/>
          <w:rtl w:val="0"/>
        </w:rPr>
        <w:t>Praktické provedení</w:t>
      </w:r>
    </w:p>
    <w:p>
      <w:pPr>
        <w:pStyle w:val="P16"/>
        <w:framePr w:w="6710" w:h="607" w:hRule="exact" w:wrap="none" w:vAnchor="page" w:hAnchor="margin" w:x="45" w:y="13957"/>
        <w:rPr>
          <w:rStyle w:val="C3"/>
          <w:rtl w:val="0"/>
        </w:rPr>
      </w:pPr>
    </w:p>
    <w:p>
      <w:pPr>
        <w:pStyle w:val="P17"/>
        <w:framePr w:w="6658" w:h="480" w:hRule="exact" w:wrap="none" w:vAnchor="page" w:hAnchor="margin" w:x="71" w:y="14013"/>
        <w:rPr>
          <w:rStyle w:val="C13"/>
          <w:rtl w:val="0"/>
        </w:rPr>
      </w:pPr>
      <w:r>
        <w:rPr>
          <w:rStyle w:val="C13"/>
          <w:rtl w:val="0"/>
        </w:rPr>
        <w:t>d) Zvolit velikost šídla úměrně k použitému materiálu, připravit návlek, materiál a šídlo k šití</w:t>
      </w:r>
    </w:p>
    <w:p>
      <w:pPr>
        <w:pStyle w:val="P30"/>
        <w:framePr w:w="3921" w:h="607" w:hRule="exact" w:wrap="none" w:vAnchor="page" w:hAnchor="margin" w:x="6800" w:y="13957"/>
        <w:rPr>
          <w:rStyle w:val="C3"/>
          <w:rtl w:val="0"/>
        </w:rPr>
      </w:pPr>
    </w:p>
    <w:p>
      <w:pPr>
        <w:pStyle w:val="P31"/>
        <w:framePr w:w="3839" w:h="480" w:hRule="exact" w:wrap="none" w:vAnchor="page" w:hAnchor="margin" w:x="6856" w:y="14013"/>
        <w:rPr>
          <w:rStyle w:val="C22"/>
          <w:rtl w:val="0"/>
        </w:rPr>
      </w:pPr>
      <w:r>
        <w:rPr>
          <w:rStyle w:val="C22"/>
          <w:rtl w:val="0"/>
        </w:rPr>
        <w:t>Praktické provedení</w:t>
      </w:r>
    </w:p>
    <w:p>
      <w:pPr>
        <w:pStyle w:val="P32"/>
        <w:framePr w:w="10710" w:h="248" w:hRule="exact" w:wrap="none" w:vAnchor="page" w:hAnchor="margin" w:x="28" w:y="14677"/>
        <w:rPr>
          <w:rStyle w:val="C23"/>
          <w:rtl w:val="0"/>
        </w:rPr>
      </w:pPr>
      <w:r>
        <w:rPr>
          <w:rStyle w:val="C23"/>
          <w:rtl w:val="0"/>
        </w:rPr>
        <w:t>Je třeba splnit kritéria a), b) a jedno z kritérií c) nebo d).</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a 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jednou a dvěma jehlami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sedlář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5,5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Sedlář, 31.7.2026 13:00:42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