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A2B053" Type="http://schemas.openxmlformats.org/officeDocument/2006/relationships/officeDocument" Target="/word/document.xml" /><Relationship Id="coreR36A2B053" Type="http://schemas.openxmlformats.org/package/2006/relationships/metadata/core-properties" Target="/docProps/core.xml" /><Relationship Id="customR36A2B0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kožených rukavic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rukavic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rukavic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Sesazování, spojování a šití dílců a součástí rukavic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28.9.2026 13:47:10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http://katalog.nsp.cz/karta_p.aspx?id_jp=39&amp;kod_sm1=30).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kožedělné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28.9.2026 13:47:10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28.9.2026 13:47:10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