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BA4E5" Type="http://schemas.openxmlformats.org/officeDocument/2006/relationships/officeDocument" Target="/word/document.xml" /><Relationship Id="coreR88BA4E5" Type="http://schemas.openxmlformats.org/package/2006/relationships/metadata/core-properties" Target="/docProps/core.xml" /><Relationship Id="customR88BA4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3:34:35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výrobu ortopedické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3:34:35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