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5B087" Type="http://schemas.openxmlformats.org/officeDocument/2006/relationships/officeDocument" Target="/word/document.xml" /><Relationship Id="coreR7CC5B087" Type="http://schemas.openxmlformats.org/package/2006/relationships/metadata/core-properties" Target="/docProps/core.xml" /><Relationship Id="customR7CC5B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výběr materiálů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ortopedické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korekčních a vyrovnávacích vložek do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výrobu ortopedické obuvi, 11.5.2026 8:55:45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Pracovat s měrným listem s plantogramem (statickým), event. s otiskem nohy v pěně, event. se sádrovým negativem a pozitivem, případně i posoudit dynamický planigram. Provést slovní rozbor předložené dokumentace nebo otisků či sádrových negativů nebo pozitivů ve vztahu ke konstrukci konkrétní ortopedické obuvi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provedení se slovním komentářem</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Určit druhy a zdůvodnit použití konkrétních nástrojů, strojů nebo zařízení na výrobu svršků případně jiných částí ortopedické obuvi podle předložených podkladů</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Slovně stanovit</w:t>
      </w:r>
    </w:p>
    <w:p>
      <w:pPr>
        <w:pStyle w:val="P32"/>
        <w:framePr w:w="10710" w:h="248" w:hRule="exact" w:wrap="none" w:vAnchor="page" w:hAnchor="margin" w:x="28" w:y="5751"/>
        <w:rPr>
          <w:rStyle w:val="C23"/>
          <w:rtl w:val="0"/>
        </w:rPr>
      </w:pPr>
      <w:r>
        <w:rPr>
          <w:rStyle w:val="C23"/>
          <w:rtl w:val="0"/>
        </w:rPr>
        <w:t>Je třeba splnit obě uvedená kritéria.</w:t>
      </w:r>
    </w:p>
    <w:p>
      <w:pPr>
        <w:pStyle w:val="P23"/>
        <w:framePr w:w="10710" w:h="340" w:hRule="exact" w:wrap="none" w:vAnchor="page" w:hAnchor="margin" w:x="28" w:y="6187"/>
        <w:rPr>
          <w:rStyle w:val="C18"/>
          <w:rtl w:val="0"/>
        </w:rPr>
      </w:pPr>
      <w:r>
        <w:rPr>
          <w:rStyle w:val="C18"/>
          <w:rtl w:val="0"/>
        </w:rPr>
        <w:t>Orientace v lékařské dokumentaci pro účely zhotovení ortopedické obuvi</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Slovní komentář</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Uvést deformace a vady nohou na ukázkách</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Slovní komentář</w:t>
      </w:r>
    </w:p>
    <w:p>
      <w:pPr>
        <w:pStyle w:val="P12"/>
        <w:framePr w:w="6710" w:h="1055" w:hRule="exact" w:wrap="none" w:vAnchor="page" w:hAnchor="margin" w:x="45" w:y="7986"/>
        <w:rPr>
          <w:rStyle w:val="C3"/>
          <w:rtl w:val="0"/>
        </w:rPr>
      </w:pPr>
    </w:p>
    <w:p>
      <w:pPr>
        <w:pStyle w:val="P13"/>
        <w:framePr w:w="6658" w:h="928" w:hRule="exact" w:wrap="none" w:vAnchor="page" w:hAnchor="margin" w:x="71" w:y="8042"/>
        <w:rPr>
          <w:rStyle w:val="C11"/>
          <w:rtl w:val="0"/>
        </w:rPr>
      </w:pPr>
      <w:r>
        <w:rPr>
          <w:rStyle w:val="C11"/>
          <w:rtl w:val="0"/>
        </w:rPr>
        <w:t>c) Rozeznat a popsat korekční prvky používané při výrobě ortopedické obuvi, případně ortopedických vložek a slovně posoudit jejich význam ve vztahu k onemocnění nohy, vybrat z předložených vzorků pro zadané typy onemocnění nohou</w:t>
      </w:r>
    </w:p>
    <w:p>
      <w:pPr>
        <w:pStyle w:val="P28"/>
        <w:framePr w:w="3921" w:h="1055" w:hRule="exact" w:wrap="none" w:vAnchor="page" w:hAnchor="margin" w:x="6800" w:y="7986"/>
        <w:rPr>
          <w:rStyle w:val="C3"/>
          <w:rtl w:val="0"/>
        </w:rPr>
      </w:pPr>
    </w:p>
    <w:p>
      <w:pPr>
        <w:pStyle w:val="P29"/>
        <w:framePr w:w="3839" w:h="928" w:hRule="exact" w:wrap="none" w:vAnchor="page" w:hAnchor="margin" w:x="6856" w:y="8042"/>
        <w:rPr>
          <w:rStyle w:val="C21"/>
          <w:rtl w:val="0"/>
        </w:rPr>
      </w:pPr>
      <w:r>
        <w:rPr>
          <w:rStyle w:val="C21"/>
          <w:rtl w:val="0"/>
        </w:rPr>
        <w:t>Praktické provedení se slovním komentářem</w:t>
      </w:r>
    </w:p>
    <w:p>
      <w:pPr>
        <w:pStyle w:val="P32"/>
        <w:framePr w:w="10710" w:h="248" w:hRule="exact" w:wrap="none" w:vAnchor="page" w:hAnchor="margin" w:x="28" w:y="9154"/>
        <w:rPr>
          <w:rStyle w:val="C23"/>
          <w:rtl w:val="0"/>
        </w:rPr>
      </w:pPr>
      <w:r>
        <w:rPr>
          <w:rStyle w:val="C23"/>
          <w:rtl w:val="0"/>
        </w:rPr>
        <w:t>Je třeba splnit všechna kritéria.</w:t>
      </w:r>
    </w:p>
    <w:p>
      <w:pPr>
        <w:pStyle w:val="P23"/>
        <w:framePr w:w="10710" w:h="340" w:hRule="exact" w:wrap="none" w:vAnchor="page" w:hAnchor="margin" w:x="28" w:y="9590"/>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10029"/>
        <w:rPr>
          <w:rStyle w:val="C3"/>
          <w:rtl w:val="0"/>
        </w:rPr>
      </w:pPr>
    </w:p>
    <w:p>
      <w:pPr>
        <w:pStyle w:val="P25"/>
        <w:framePr w:w="6661" w:h="249" w:hRule="exact" w:wrap="none" w:vAnchor="page" w:hAnchor="margin" w:x="71" w:y="10100"/>
        <w:rPr>
          <w:rStyle w:val="C19"/>
          <w:rtl w:val="0"/>
        </w:rPr>
      </w:pPr>
      <w:r>
        <w:rPr>
          <w:rStyle w:val="C19"/>
          <w:rtl w:val="0"/>
        </w:rPr>
        <w:t>Kritéria hodnocení</w:t>
      </w:r>
    </w:p>
    <w:p>
      <w:pPr>
        <w:pStyle w:val="P26"/>
        <w:framePr w:w="3918" w:h="376" w:hRule="exact" w:wrap="none" w:vAnchor="page" w:hAnchor="margin" w:x="6803" w:y="10029"/>
        <w:rPr>
          <w:rStyle w:val="C3"/>
          <w:rtl w:val="0"/>
        </w:rPr>
      </w:pPr>
    </w:p>
    <w:p>
      <w:pPr>
        <w:pStyle w:val="P27"/>
        <w:framePr w:w="3836" w:h="249" w:hRule="exact" w:wrap="none" w:vAnchor="page" w:hAnchor="margin" w:x="6859" w:y="10100"/>
        <w:rPr>
          <w:rStyle w:val="C20"/>
          <w:rtl w:val="0"/>
        </w:rPr>
      </w:pPr>
      <w:r>
        <w:rPr>
          <w:rStyle w:val="C20"/>
          <w:rtl w:val="0"/>
        </w:rPr>
        <w:t>Způsoby ověření</w:t>
      </w:r>
    </w:p>
    <w:p>
      <w:pPr>
        <w:pStyle w:val="P12"/>
        <w:framePr w:w="6710" w:h="831" w:hRule="exact" w:wrap="none" w:vAnchor="page" w:hAnchor="margin" w:x="45" w:y="10405"/>
        <w:rPr>
          <w:rStyle w:val="C3"/>
          <w:rtl w:val="0"/>
        </w:rPr>
      </w:pPr>
    </w:p>
    <w:p>
      <w:pPr>
        <w:pStyle w:val="P13"/>
        <w:framePr w:w="6658" w:h="704" w:hRule="exact" w:wrap="none" w:vAnchor="page" w:hAnchor="margin" w:x="71" w:y="10461"/>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10405"/>
        <w:rPr>
          <w:rStyle w:val="C3"/>
          <w:rtl w:val="0"/>
        </w:rPr>
      </w:pPr>
    </w:p>
    <w:p>
      <w:pPr>
        <w:pStyle w:val="P29"/>
        <w:framePr w:w="3839" w:h="704" w:hRule="exact" w:wrap="none" w:vAnchor="page" w:hAnchor="margin" w:x="6856" w:y="10461"/>
        <w:rPr>
          <w:rStyle w:val="C21"/>
          <w:rtl w:val="0"/>
        </w:rPr>
      </w:pPr>
      <w:r>
        <w:rPr>
          <w:rStyle w:val="C21"/>
          <w:rtl w:val="0"/>
        </w:rPr>
        <w:t>Písemně nebo se slovním komentářem</w:t>
      </w:r>
    </w:p>
    <w:p>
      <w:pPr>
        <w:pStyle w:val="P16"/>
        <w:framePr w:w="6710" w:h="607" w:hRule="exact" w:wrap="none" w:vAnchor="page" w:hAnchor="margin" w:x="45" w:y="11236"/>
        <w:rPr>
          <w:rStyle w:val="C3"/>
          <w:rtl w:val="0"/>
        </w:rPr>
      </w:pPr>
    </w:p>
    <w:p>
      <w:pPr>
        <w:pStyle w:val="P17"/>
        <w:framePr w:w="6658" w:h="480" w:hRule="exact" w:wrap="none" w:vAnchor="page" w:hAnchor="margin" w:x="71" w:y="11292"/>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11236"/>
        <w:rPr>
          <w:rStyle w:val="C3"/>
          <w:rtl w:val="0"/>
        </w:rPr>
      </w:pPr>
    </w:p>
    <w:p>
      <w:pPr>
        <w:pStyle w:val="P31"/>
        <w:framePr w:w="3839" w:h="480" w:hRule="exact" w:wrap="none" w:vAnchor="page" w:hAnchor="margin" w:x="6856" w:y="11292"/>
        <w:rPr>
          <w:rStyle w:val="C22"/>
          <w:rtl w:val="0"/>
        </w:rPr>
      </w:pPr>
      <w:r>
        <w:rPr>
          <w:rStyle w:val="C22"/>
          <w:rtl w:val="0"/>
        </w:rPr>
        <w:t>Praktické provedení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provedení</w:t>
      </w:r>
    </w:p>
    <w:p>
      <w:pPr>
        <w:pStyle w:val="P16"/>
        <w:framePr w:w="6710" w:h="1055" w:hRule="exact" w:wrap="none" w:vAnchor="page" w:hAnchor="margin" w:x="45" w:y="12450"/>
        <w:rPr>
          <w:rStyle w:val="C3"/>
          <w:rtl w:val="0"/>
        </w:rPr>
      </w:pPr>
    </w:p>
    <w:p>
      <w:pPr>
        <w:pStyle w:val="P17"/>
        <w:framePr w:w="6658" w:h="928" w:hRule="exact" w:wrap="none" w:vAnchor="page" w:hAnchor="margin" w:x="71" w:y="12506"/>
        <w:rPr>
          <w:rStyle w:val="C13"/>
          <w:rtl w:val="0"/>
        </w:rPr>
      </w:pPr>
      <w:r>
        <w:rPr>
          <w:rStyle w:val="C13"/>
          <w:rtl w:val="0"/>
        </w:rPr>
        <w:t>d) Vymezit podmínky pro jednoduché montážní operace, tj. spojování vrchových a podšívkových součástí a dílců sšitím, lepením, svařováním, slovně popsat technologický postup u jednotlivých montážních prací s ohledem na BOZP</w:t>
      </w:r>
    </w:p>
    <w:p>
      <w:pPr>
        <w:pStyle w:val="P30"/>
        <w:framePr w:w="3921" w:h="1055" w:hRule="exact" w:wrap="none" w:vAnchor="page" w:hAnchor="margin" w:x="6800" w:y="12450"/>
        <w:rPr>
          <w:rStyle w:val="C3"/>
          <w:rtl w:val="0"/>
        </w:rPr>
      </w:pPr>
    </w:p>
    <w:p>
      <w:pPr>
        <w:pStyle w:val="P31"/>
        <w:framePr w:w="3839" w:h="928" w:hRule="exact" w:wrap="none" w:vAnchor="page" w:hAnchor="margin" w:x="6856" w:y="12506"/>
        <w:rPr>
          <w:rStyle w:val="C22"/>
          <w:rtl w:val="0"/>
        </w:rPr>
      </w:pPr>
      <w:r>
        <w:rPr>
          <w:rStyle w:val="C22"/>
          <w:rtl w:val="0"/>
        </w:rPr>
        <w:t>Slovní komentář</w:t>
      </w:r>
    </w:p>
    <w:p>
      <w:pPr>
        <w:pStyle w:val="P32"/>
        <w:framePr w:w="10710" w:h="248" w:hRule="exact" w:wrap="none" w:vAnchor="page" w:hAnchor="margin" w:x="28" w:y="13619"/>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výrobu ortopedické obuvi, 11.5.2026 8:55:45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míry na noze pro výrobu kopyta, tj. délka nohy, obvod prstních kloubů, obvod paty, obvod nártu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získání otisku a obrysu chodidla a způsob, jak podle něho zkonstruovat stélku kopyta a napínací stélku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 předloženém odlitku popsat vady nohou a navrhnout úpravu kopyta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popis pracovního postupu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a výběr materiálů pro výrobu ortopedické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Vybrat obuvnický materiál a posoudit jeho kvalitu ve vztahu k výrobě jednotlivých částí konkrétní ortopedické obuvi a k účelovosti ortopedické obuvi (vycházková zimní, letní nebo celoroční, domácí obuv apod.)</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Slovní komentář</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Vyhodnotit vady předložených usňových materiálů z hlediska využití těchto materiálů při výrobě svršků konkrétního druhu ortopedické obuvi, navrhnout řešení konstrukce svršku výrobku z poškozeného materiálu</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Slovní komentář</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Uvést základní materiály používané při výrobě spodkových součástí ortopedické obuvi a způsoby jejich zpracování, uvést zásady BOZP při zpracování těchto materiálů</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Slovně popsat</w:t>
      </w:r>
    </w:p>
    <w:p>
      <w:pPr>
        <w:pStyle w:val="P32"/>
        <w:framePr w:w="10710" w:h="248" w:hRule="exact" w:wrap="none" w:vAnchor="page" w:hAnchor="margin" w:x="28" w:y="8531"/>
        <w:rPr>
          <w:rStyle w:val="C23"/>
          <w:rtl w:val="0"/>
        </w:rPr>
      </w:pPr>
      <w:r>
        <w:rPr>
          <w:rStyle w:val="C23"/>
          <w:rtl w:val="0"/>
        </w:rPr>
        <w:t>Je třeba splnit kritérium a) a jedno z kritérií b) nebo c).</w:t>
      </w:r>
    </w:p>
    <w:p>
      <w:pPr>
        <w:pStyle w:val="P23"/>
        <w:framePr w:w="10710" w:h="340" w:hRule="exact" w:wrap="none" w:vAnchor="page" w:hAnchor="margin" w:x="28" w:y="8966"/>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šicí stroj k vykonávání pracovní operace šití a připojit ho na síť, předvést fyzickou kontrolu technického stavu šicího stroje, ověřit jeho funkčnost</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provedení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Provést základní údržbu u vybraného obuvnického stroje nebo zařízení, čištění a mazání mimo zásahů do elektroinstalace a mechanických částí</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provedení a slovní komentář</w:t>
      </w:r>
    </w:p>
    <w:p>
      <w:pPr>
        <w:pStyle w:val="P32"/>
        <w:framePr w:w="10710" w:h="248" w:hRule="exact" w:wrap="none" w:vAnchor="page" w:hAnchor="margin" w:x="28" w:y="11333"/>
        <w:rPr>
          <w:rStyle w:val="C23"/>
          <w:rtl w:val="0"/>
        </w:rPr>
      </w:pPr>
      <w:r>
        <w:rPr>
          <w:rStyle w:val="C23"/>
          <w:rtl w:val="0"/>
        </w:rPr>
        <w:t>Je třeba splnit obě kritéria.</w:t>
      </w:r>
    </w:p>
    <w:p>
      <w:pPr>
        <w:pStyle w:val="P23"/>
        <w:framePr w:w="10710" w:h="340" w:hRule="exact" w:wrap="none" w:vAnchor="page" w:hAnchor="margin" w:x="28" w:y="11769"/>
        <w:rPr>
          <w:rStyle w:val="C18"/>
          <w:rtl w:val="0"/>
        </w:rPr>
      </w:pPr>
      <w:r>
        <w:rPr>
          <w:rStyle w:val="C18"/>
          <w:rtl w:val="0"/>
        </w:rPr>
        <w:t>Obsluha obuvnických strojů</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831" w:hRule="exact" w:wrap="none" w:vAnchor="page" w:hAnchor="margin" w:x="45" w:y="12584"/>
        <w:rPr>
          <w:rStyle w:val="C3"/>
          <w:rtl w:val="0"/>
        </w:rPr>
      </w:pPr>
    </w:p>
    <w:p>
      <w:pPr>
        <w:pStyle w:val="P13"/>
        <w:framePr w:w="6658" w:h="704" w:hRule="exact" w:wrap="none" w:vAnchor="page" w:hAnchor="margin" w:x="71" w:y="12640"/>
        <w:rPr>
          <w:rStyle w:val="C11"/>
          <w:rtl w:val="0"/>
        </w:rPr>
      </w:pPr>
      <w:r>
        <w:rPr>
          <w:rStyle w:val="C11"/>
          <w:rtl w:val="0"/>
        </w:rPr>
        <w:t>a) Předvést šití dílců podle technologického postupu na jednojehlových, dvoujehlových, ramenových a sloupových šicích strojích, nejméně na dvou různých typech šicích strojů</w:t>
      </w:r>
    </w:p>
    <w:p>
      <w:pPr>
        <w:pStyle w:val="P28"/>
        <w:framePr w:w="3921" w:h="831" w:hRule="exact" w:wrap="none" w:vAnchor="page" w:hAnchor="margin" w:x="6800" w:y="12584"/>
        <w:rPr>
          <w:rStyle w:val="C3"/>
          <w:rtl w:val="0"/>
        </w:rPr>
      </w:pPr>
    </w:p>
    <w:p>
      <w:pPr>
        <w:pStyle w:val="P29"/>
        <w:framePr w:w="3839" w:h="704" w:hRule="exact" w:wrap="none" w:vAnchor="page" w:hAnchor="margin" w:x="6856" w:y="12640"/>
        <w:rPr>
          <w:rStyle w:val="C21"/>
          <w:rtl w:val="0"/>
        </w:rPr>
      </w:pPr>
      <w:r>
        <w:rPr>
          <w:rStyle w:val="C21"/>
          <w:rtl w:val="0"/>
        </w:rPr>
        <w:t>Praktické provedení se slovním komentářem</w:t>
      </w:r>
    </w:p>
    <w:p>
      <w:pPr>
        <w:pStyle w:val="P16"/>
        <w:framePr w:w="6710" w:h="607" w:hRule="exact" w:wrap="none" w:vAnchor="page" w:hAnchor="margin" w:x="45" w:y="13416"/>
        <w:rPr>
          <w:rStyle w:val="C3"/>
          <w:rtl w:val="0"/>
        </w:rPr>
      </w:pPr>
    </w:p>
    <w:p>
      <w:pPr>
        <w:pStyle w:val="P17"/>
        <w:framePr w:w="6658" w:h="480" w:hRule="exact" w:wrap="none" w:vAnchor="page" w:hAnchor="margin" w:x="71" w:y="13472"/>
        <w:rPr>
          <w:rStyle w:val="C13"/>
          <w:rtl w:val="0"/>
        </w:rPr>
      </w:pPr>
      <w:r>
        <w:rPr>
          <w:rStyle w:val="C13"/>
          <w:rtl w:val="0"/>
        </w:rPr>
        <w:t>b) Upravit tloušťku součástí po vyseknutí pomocí štípacího stroje. Druh součástí a nastavená hodnota odpovídají výrobnímu předpisu.</w:t>
      </w:r>
    </w:p>
    <w:p>
      <w:pPr>
        <w:pStyle w:val="P30"/>
        <w:framePr w:w="3921" w:h="607" w:hRule="exact" w:wrap="none" w:vAnchor="page" w:hAnchor="margin" w:x="6800" w:y="13416"/>
        <w:rPr>
          <w:rStyle w:val="C3"/>
          <w:rtl w:val="0"/>
        </w:rPr>
      </w:pPr>
    </w:p>
    <w:p>
      <w:pPr>
        <w:pStyle w:val="P31"/>
        <w:framePr w:w="3839" w:h="480" w:hRule="exact" w:wrap="none" w:vAnchor="page" w:hAnchor="margin" w:x="6856" w:y="13472"/>
        <w:rPr>
          <w:rStyle w:val="C22"/>
          <w:rtl w:val="0"/>
        </w:rPr>
      </w:pPr>
      <w:r>
        <w:rPr>
          <w:rStyle w:val="C22"/>
          <w:rtl w:val="0"/>
        </w:rPr>
        <w:t>Praktické provedení</w:t>
      </w:r>
    </w:p>
    <w:p>
      <w:pPr>
        <w:pStyle w:val="P12"/>
        <w:framePr w:w="6710" w:h="607" w:hRule="exact" w:wrap="none" w:vAnchor="page" w:hAnchor="margin" w:x="45" w:y="14022"/>
        <w:rPr>
          <w:rStyle w:val="C3"/>
          <w:rtl w:val="0"/>
        </w:rPr>
      </w:pPr>
    </w:p>
    <w:p>
      <w:pPr>
        <w:pStyle w:val="P13"/>
        <w:framePr w:w="6658" w:h="480" w:hRule="exact" w:wrap="none" w:vAnchor="page" w:hAnchor="margin" w:x="71" w:y="14078"/>
        <w:rPr>
          <w:rStyle w:val="C11"/>
          <w:rtl w:val="0"/>
        </w:rPr>
      </w:pPr>
      <w:r>
        <w:rPr>
          <w:rStyle w:val="C11"/>
          <w:rtl w:val="0"/>
        </w:rPr>
        <w:t>c) Provést ruční vykrojení svrškových dílců nebo vyseknutí pomocí vysekávacího stroje a sekacích nožů</w:t>
      </w:r>
    </w:p>
    <w:p>
      <w:pPr>
        <w:pStyle w:val="P28"/>
        <w:framePr w:w="3921" w:h="607" w:hRule="exact" w:wrap="none" w:vAnchor="page" w:hAnchor="margin" w:x="6800" w:y="14022"/>
        <w:rPr>
          <w:rStyle w:val="C3"/>
          <w:rtl w:val="0"/>
        </w:rPr>
      </w:pPr>
    </w:p>
    <w:p>
      <w:pPr>
        <w:pStyle w:val="P29"/>
        <w:framePr w:w="3839" w:h="480" w:hRule="exact" w:wrap="none" w:vAnchor="page" w:hAnchor="margin" w:x="6856" w:y="14078"/>
        <w:rPr>
          <w:rStyle w:val="C21"/>
          <w:rtl w:val="0"/>
        </w:rPr>
      </w:pPr>
      <w:r>
        <w:rPr>
          <w:rStyle w:val="C21"/>
          <w:rtl w:val="0"/>
        </w:rPr>
        <w:t>Praktické provedení</w:t>
      </w:r>
    </w:p>
    <w:p>
      <w:pPr>
        <w:pStyle w:val="P32"/>
        <w:framePr w:w="10710" w:h="248" w:hRule="exact" w:wrap="none" w:vAnchor="page" w:hAnchor="margin" w:x="28" w:y="14743"/>
        <w:rPr>
          <w:rStyle w:val="C23"/>
          <w:rtl w:val="0"/>
        </w:rPr>
      </w:pPr>
      <w:r>
        <w:rPr>
          <w:rStyle w:val="C23"/>
          <w:rtl w:val="0"/>
        </w:rPr>
        <w:t>Je třeba splnit kritérium c) a dále jedno z kritérií a) nebo b).</w:t>
      </w:r>
    </w:p>
    <w:p>
      <w:pPr>
        <w:pStyle w:val="P21"/>
        <w:framePr w:w="7654" w:h="331" w:hRule="exact" w:wrap="none" w:vAnchor="page" w:hAnchor="margin" w:x="28" w:y="15940"/>
        <w:rPr>
          <w:rStyle w:val="C16"/>
          <w:rtl w:val="0"/>
        </w:rPr>
      </w:pPr>
      <w:r>
        <w:rPr>
          <w:rStyle w:val="C16"/>
          <w:rtl w:val="0"/>
        </w:rPr>
        <w:t>Obuvník pro výrobu ortopedické obuvi, 11.5.2026 8:55:45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svrškových a spodkových dílců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technologii zhotovení svršku, zaznamenat do výrobního záznamu v souladu s lékařským předpisem a měrným listem, podle konkrétního vzorku obuvi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Zjistit plošný obsah dílců výpočtem podle dokumentace pro konkrétní druh ortopedické obuvi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Písemně</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dílce a součásti svršku a spodku podle návazností u jednotlivých součásti obuvi uvedených v návrhu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zpracování návrhu nebo slovní popsání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Zhotovování korekčních a vyrovnávacích vložek do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Zhotovit korekční nebo vyrovnávací vložku podle předloženého plantogramu a podle údajů v lékařském předpisu, zdůvodnit konkrétní výrobní postup</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provedení se slovním komentářem</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Uvést materiály a jejich použití při výrobě korekčních nebo vyrovnávacích ortopedických vložek</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Slovně vyjmenovat</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Zhotovení svršku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Vykreslit a vykrojit součásti svršků na usních podle výkresové nebo výrobní dokumentace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provedení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Okosit vrchové a podšívkové dílce pro konkrétní druh ortopedické obuvi podle předpisu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provedení se slovním komentářem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Provést techniku spojování vrchových a podšívkových dílců šitím</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provedení</w:t>
      </w:r>
    </w:p>
    <w:p>
      <w:pPr>
        <w:pStyle w:val="P32"/>
        <w:framePr w:w="10710" w:h="248" w:hRule="exact" w:wrap="none" w:vAnchor="page" w:hAnchor="margin" w:x="28" w:y="10885"/>
        <w:rPr>
          <w:rStyle w:val="C23"/>
          <w:rtl w:val="0"/>
        </w:rPr>
      </w:pPr>
      <w:r>
        <w:rPr>
          <w:rStyle w:val="C23"/>
          <w:rtl w:val="0"/>
        </w:rPr>
        <w:t>Je třeba splnit dvě z uvedených kritérií.</w:t>
      </w:r>
    </w:p>
    <w:p>
      <w:pPr>
        <w:pStyle w:val="P23"/>
        <w:framePr w:w="10710" w:h="340" w:hRule="exact" w:wrap="none" w:vAnchor="page" w:hAnchor="margin" w:x="28" w:y="11320"/>
        <w:rPr>
          <w:rStyle w:val="C18"/>
          <w:rtl w:val="0"/>
        </w:rPr>
      </w:pPr>
      <w:r>
        <w:rPr>
          <w:rStyle w:val="C18"/>
          <w:rtl w:val="0"/>
        </w:rPr>
        <w:t>Spojování svršků se spodkovými dílci a součástmi ortopedické obuvi</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831" w:hRule="exact" w:wrap="none" w:vAnchor="page" w:hAnchor="margin" w:x="45" w:y="12136"/>
        <w:rPr>
          <w:rStyle w:val="C3"/>
          <w:rtl w:val="0"/>
        </w:rPr>
      </w:pPr>
    </w:p>
    <w:p>
      <w:pPr>
        <w:pStyle w:val="P13"/>
        <w:framePr w:w="6658" w:h="704" w:hRule="exact" w:wrap="none" w:vAnchor="page" w:hAnchor="margin" w:x="71" w:y="12192"/>
        <w:rPr>
          <w:rStyle w:val="C11"/>
          <w:rtl w:val="0"/>
        </w:rPr>
      </w:pPr>
      <w:r>
        <w:rPr>
          <w:rStyle w:val="C11"/>
          <w:rtl w:val="0"/>
        </w:rPr>
        <w:t>a) Zvolit vhodnou technologii pro spojení vrchových, podšívkových a ztužovacích součástí a vyztužení svršku podle lékařského předpisu a zadané dokumentace</w:t>
      </w:r>
    </w:p>
    <w:p>
      <w:pPr>
        <w:pStyle w:val="P28"/>
        <w:framePr w:w="3921" w:h="831" w:hRule="exact" w:wrap="none" w:vAnchor="page" w:hAnchor="margin" w:x="6800" w:y="12136"/>
        <w:rPr>
          <w:rStyle w:val="C3"/>
          <w:rtl w:val="0"/>
        </w:rPr>
      </w:pPr>
    </w:p>
    <w:p>
      <w:pPr>
        <w:pStyle w:val="P29"/>
        <w:framePr w:w="3839" w:h="704" w:hRule="exact" w:wrap="none" w:vAnchor="page" w:hAnchor="margin" w:x="6856" w:y="12192"/>
        <w:rPr>
          <w:rStyle w:val="C21"/>
          <w:rtl w:val="0"/>
        </w:rPr>
      </w:pPr>
      <w:r>
        <w:rPr>
          <w:rStyle w:val="C21"/>
          <w:rtl w:val="0"/>
        </w:rPr>
        <w:t>Slovní komentář</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Spojit vytvarovaný a na kopyto napnutý svršek s dílci spodku obuvi a provést konečnou úpravu obuvi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provedení</w:t>
      </w:r>
    </w:p>
    <w:p>
      <w:pPr>
        <w:pStyle w:val="P32"/>
        <w:framePr w:w="10710" w:h="248" w:hRule="exact" w:wrap="none" w:vAnchor="page" w:hAnchor="margin" w:x="28" w:y="136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11.5.2026 8:55:45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http://katalog.nsp.cz/karta_tp.aspx?id_jp=2456&amp;kod_sm1=30).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11.5.2026 8:55:46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7 let praxe ve funkci mistra (vedoucího) dílny nebo provozu při výrobě ortopedické obuvi nebo ve funkci učitele odborných předmětů nebo odborného výcviku,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7 let praxe ve funkci mistra (vedoucího) dílny nebo provozu při výrobě ortopedické obuvi nebo ve funkci učitele odborných předmětů nebo odborného výcviku v oblasti výroby ortopedické obuvi,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funkci mistra (vedoucího) dílny nebo provozu při výrobě ortopedické obuvi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10229"/>
        <w:rPr>
          <w:rStyle w:val="C3"/>
          <w:rtl w:val="0"/>
        </w:rPr>
      </w:pPr>
    </w:p>
    <w:p>
      <w:pPr>
        <w:pStyle w:val="P35"/>
        <w:framePr w:w="10710" w:h="340" w:hRule="exact" w:wrap="none" w:vAnchor="page" w:hAnchor="margin" w:x="28" w:y="10229"/>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event. otisky nohy v pěně, event. sádrové negativy a pozitivy apod.)</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a pro měření nohou</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ortopedické obuvi</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výrobu ortopedické obuvi, 11.5.2026 8:55:46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výrobu ortopedické obuvi, 11.5.2026 8:55:46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výrobu ortopedické obuvi, 11.5.2026 8:55:46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